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F6128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spacing w:line="360" w:lineRule="auto"/>
              <w:jc w:val="right"/>
              <w:rPr>
                <w:sz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7A14FF" w:rsidRDefault="00F71ABF" w:rsidP="007A14FF">
            <w:pPr>
              <w:rPr>
                <w:sz w:val="28"/>
              </w:rPr>
            </w:pPr>
            <w:r>
              <w:rPr>
                <w:sz w:val="28"/>
              </w:rPr>
              <w:t>к п</w:t>
            </w:r>
            <w:r>
              <w:rPr>
                <w:sz w:val="28"/>
              </w:rPr>
              <w:t>риказу министерства образо</w:t>
            </w:r>
            <w:r w:rsidR="007A14FF">
              <w:rPr>
                <w:sz w:val="28"/>
              </w:rPr>
              <w:t xml:space="preserve">вания Оренбургской области </w:t>
            </w:r>
          </w:p>
          <w:p w:rsidR="00F61282" w:rsidRDefault="007A14FF" w:rsidP="007A14FF">
            <w:r>
              <w:rPr>
                <w:sz w:val="28"/>
              </w:rPr>
              <w:t xml:space="preserve">от </w:t>
            </w:r>
            <w:proofErr w:type="gramStart"/>
            <w:r w:rsidRPr="007A14FF">
              <w:rPr>
                <w:sz w:val="28"/>
                <w:u w:val="single"/>
              </w:rPr>
              <w:t>21.01.2023</w:t>
            </w:r>
            <w:r>
              <w:rPr>
                <w:sz w:val="28"/>
                <w:u w:val="single"/>
              </w:rPr>
              <w:t xml:space="preserve">  </w:t>
            </w:r>
            <w:r w:rsidR="00F71ABF">
              <w:rPr>
                <w:sz w:val="28"/>
              </w:rPr>
              <w:t>№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01-21/94</w:t>
            </w:r>
          </w:p>
        </w:tc>
      </w:tr>
    </w:tbl>
    <w:p w:rsidR="00F61282" w:rsidRDefault="00F61282">
      <w:pPr>
        <w:pStyle w:val="af6"/>
        <w:jc w:val="center"/>
        <w:rPr>
          <w:sz w:val="28"/>
        </w:rPr>
      </w:pPr>
    </w:p>
    <w:p w:rsidR="00F61282" w:rsidRDefault="00F71ABF">
      <w:pPr>
        <w:pStyle w:val="af6"/>
        <w:jc w:val="center"/>
        <w:rPr>
          <w:sz w:val="28"/>
        </w:rPr>
      </w:pPr>
      <w:r>
        <w:rPr>
          <w:sz w:val="28"/>
        </w:rPr>
        <w:t>Порядок</w:t>
      </w:r>
    </w:p>
    <w:p w:rsidR="00F61282" w:rsidRDefault="00F71ABF">
      <w:pPr>
        <w:pStyle w:val="af6"/>
        <w:jc w:val="center"/>
        <w:rPr>
          <w:sz w:val="28"/>
        </w:rPr>
      </w:pPr>
      <w:r>
        <w:rPr>
          <w:sz w:val="28"/>
        </w:rPr>
        <w:t xml:space="preserve"> проведения и проверки итогового собеседования по русскому языку на территории Оренбургской области в 2023 году</w:t>
      </w:r>
    </w:p>
    <w:p w:rsidR="00F61282" w:rsidRDefault="00F61282">
      <w:pPr>
        <w:pStyle w:val="af6"/>
        <w:ind w:left="1080"/>
        <w:rPr>
          <w:sz w:val="28"/>
        </w:rPr>
      </w:pPr>
    </w:p>
    <w:p w:rsidR="00F61282" w:rsidRDefault="00F71ABF" w:rsidP="007A14FF">
      <w:pPr>
        <w:pStyle w:val="af6"/>
        <w:numPr>
          <w:ilvl w:val="0"/>
          <w:numId w:val="4"/>
        </w:numPr>
        <w:rPr>
          <w:sz w:val="28"/>
        </w:rPr>
      </w:pPr>
      <w:r>
        <w:rPr>
          <w:sz w:val="28"/>
        </w:rPr>
        <w:t>Общие положения</w:t>
      </w:r>
    </w:p>
    <w:p w:rsidR="00F61282" w:rsidRDefault="00F61282">
      <w:pPr>
        <w:pStyle w:val="af6"/>
        <w:ind w:left="1440"/>
        <w:rPr>
          <w:sz w:val="28"/>
        </w:rPr>
      </w:pPr>
    </w:p>
    <w:p w:rsidR="00F61282" w:rsidRDefault="00F71ABF" w:rsidP="007A14FF">
      <w:pPr>
        <w:pStyle w:val="af6"/>
        <w:ind w:left="-426" w:firstLine="426"/>
        <w:jc w:val="both"/>
        <w:rPr>
          <w:sz w:val="28"/>
        </w:rPr>
      </w:pPr>
      <w:r>
        <w:rPr>
          <w:sz w:val="28"/>
        </w:rPr>
        <w:t xml:space="preserve">Порядок проведения и проверки </w:t>
      </w:r>
      <w:r>
        <w:rPr>
          <w:sz w:val="28"/>
        </w:rPr>
        <w:t>итогового собеседования по русскому языку (далее – Порядок) определяет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</w:t>
      </w:r>
      <w:r>
        <w:rPr>
          <w:sz w:val="28"/>
        </w:rPr>
        <w:t>дений и подготовки к проведению итогового собеседования, порядок проведения и проверки итогового собеседования, порядок обработки результатов итогового собеседования, срок действия результатов итогового собеседования, формы проведения итогового собеседован</w:t>
      </w:r>
      <w:r>
        <w:rPr>
          <w:sz w:val="28"/>
        </w:rPr>
        <w:t>ия.</w:t>
      </w:r>
    </w:p>
    <w:p w:rsidR="00F61282" w:rsidRDefault="00F61282" w:rsidP="007A14FF">
      <w:pPr>
        <w:pStyle w:val="af6"/>
        <w:ind w:left="-426" w:firstLine="426"/>
        <w:jc w:val="both"/>
        <w:rPr>
          <w:sz w:val="28"/>
        </w:rPr>
      </w:pPr>
    </w:p>
    <w:p w:rsidR="00F61282" w:rsidRPr="007A14FF" w:rsidRDefault="00F71ABF" w:rsidP="007A14FF">
      <w:pPr>
        <w:pStyle w:val="af6"/>
        <w:numPr>
          <w:ilvl w:val="0"/>
          <w:numId w:val="4"/>
        </w:numPr>
        <w:ind w:left="426" w:hanging="710"/>
        <w:jc w:val="center"/>
        <w:rPr>
          <w:sz w:val="28"/>
        </w:rPr>
      </w:pPr>
      <w:r w:rsidRPr="007A14FF">
        <w:rPr>
          <w:sz w:val="28"/>
        </w:rPr>
        <w:t>Порядок подачи заявления на участие в итоговом собеседовании</w:t>
      </w:r>
    </w:p>
    <w:p w:rsidR="00F61282" w:rsidRDefault="00F61282" w:rsidP="007A14FF">
      <w:pPr>
        <w:pStyle w:val="af6"/>
        <w:ind w:left="-426" w:firstLine="426"/>
        <w:rPr>
          <w:sz w:val="28"/>
        </w:rPr>
      </w:pPr>
    </w:p>
    <w:p w:rsidR="00F61282" w:rsidRDefault="00F71ABF" w:rsidP="007A14FF">
      <w:pPr>
        <w:pStyle w:val="af6"/>
        <w:ind w:left="-426" w:firstLine="426"/>
        <w:jc w:val="both"/>
        <w:rPr>
          <w:sz w:val="28"/>
        </w:rPr>
      </w:pPr>
      <w:r>
        <w:rPr>
          <w:sz w:val="28"/>
        </w:rPr>
        <w:t>Для участия в итоговом собеседовании</w:t>
      </w:r>
      <w:r>
        <w:rPr>
          <w:sz w:val="28"/>
        </w:rPr>
        <w:t xml:space="preserve"> обучающиеся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экстерны – в организации, осуществляющие образовательную деятел</w:t>
      </w:r>
      <w:r>
        <w:rPr>
          <w:sz w:val="28"/>
        </w:rPr>
        <w:t>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 (см. приложение № 1).</w:t>
      </w:r>
    </w:p>
    <w:p w:rsidR="00F61282" w:rsidRDefault="00F71ABF" w:rsidP="007A14FF">
      <w:pPr>
        <w:pStyle w:val="af6"/>
        <w:ind w:left="-426" w:firstLine="426"/>
        <w:jc w:val="both"/>
        <w:rPr>
          <w:sz w:val="28"/>
        </w:rPr>
      </w:pPr>
      <w:r>
        <w:rPr>
          <w:sz w:val="28"/>
        </w:rPr>
        <w:t xml:space="preserve">Итоговое собеседование проводится в </w:t>
      </w:r>
      <w:r>
        <w:rPr>
          <w:sz w:val="28"/>
        </w:rPr>
        <w:t>образовательных организациях.</w:t>
      </w:r>
    </w:p>
    <w:p w:rsidR="00F61282" w:rsidRDefault="00F61282" w:rsidP="007A14FF">
      <w:pPr>
        <w:pStyle w:val="af6"/>
        <w:ind w:left="-426" w:firstLine="426"/>
        <w:jc w:val="both"/>
        <w:rPr>
          <w:sz w:val="28"/>
        </w:rPr>
      </w:pPr>
    </w:p>
    <w:p w:rsidR="00F61282" w:rsidRDefault="00F71ABF" w:rsidP="007A14FF">
      <w:pPr>
        <w:pStyle w:val="af6"/>
        <w:numPr>
          <w:ilvl w:val="0"/>
          <w:numId w:val="4"/>
        </w:numPr>
        <w:ind w:left="-426" w:firstLine="426"/>
        <w:jc w:val="both"/>
        <w:rPr>
          <w:sz w:val="28"/>
        </w:rPr>
      </w:pPr>
      <w:r>
        <w:rPr>
          <w:sz w:val="28"/>
        </w:rPr>
        <w:t>Сроки и продолжительность проведения итогового собеседования</w:t>
      </w:r>
    </w:p>
    <w:p w:rsidR="00F61282" w:rsidRDefault="00F61282" w:rsidP="007A14FF">
      <w:pPr>
        <w:pStyle w:val="af6"/>
        <w:ind w:left="-426" w:firstLine="426"/>
        <w:jc w:val="both"/>
        <w:rPr>
          <w:sz w:val="28"/>
        </w:rPr>
      </w:pPr>
    </w:p>
    <w:p w:rsidR="00F61282" w:rsidRDefault="00F71ABF" w:rsidP="007A14FF">
      <w:pPr>
        <w:pStyle w:val="af6"/>
        <w:numPr>
          <w:ilvl w:val="1"/>
          <w:numId w:val="4"/>
        </w:numPr>
        <w:ind w:left="-426" w:firstLine="426"/>
        <w:jc w:val="both"/>
        <w:rPr>
          <w:sz w:val="28"/>
        </w:rPr>
      </w:pPr>
      <w:r>
        <w:rPr>
          <w:sz w:val="28"/>
        </w:rPr>
        <w:t xml:space="preserve"> Итоговое собеседование проводится во вторую среду </w:t>
      </w:r>
      <w:r>
        <w:rPr>
          <w:sz w:val="28"/>
        </w:rPr>
        <w:br/>
        <w:t>февраля – 8 февраля 2023 года.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firstLine="42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Продолжительность проведения итогового собеседования для каждого участника итогового собеседования составляет 15-16 минут (см. приложение № 11).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firstLine="426"/>
        <w:jc w:val="both"/>
        <w:rPr>
          <w:sz w:val="28"/>
        </w:rPr>
      </w:pPr>
      <w:r>
        <w:rPr>
          <w:sz w:val="28"/>
        </w:rPr>
        <w:t xml:space="preserve"> Для участников итогового собеседования с ОВЗ, участников итогового собеседования – детей-инвалидов и инвалидов</w:t>
      </w:r>
      <w:r>
        <w:rPr>
          <w:sz w:val="28"/>
        </w:rPr>
        <w:t xml:space="preserve">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:rsidR="00F61282" w:rsidRDefault="00F71ABF" w:rsidP="007A14FF">
      <w:pPr>
        <w:pStyle w:val="af6"/>
        <w:ind w:left="-426" w:firstLine="426"/>
        <w:jc w:val="both"/>
        <w:rPr>
          <w:sz w:val="28"/>
        </w:rPr>
      </w:pPr>
      <w:r>
        <w:rPr>
          <w:sz w:val="28"/>
        </w:rPr>
        <w:lastRenderedPageBreak/>
        <w:t>Участники итогового собеседован</w:t>
      </w:r>
      <w:r>
        <w:rPr>
          <w:sz w:val="28"/>
        </w:rPr>
        <w:t>ия с ОВЗ, участники итогового собеседования – дети-инвалиды,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</w:t>
      </w:r>
      <w:r>
        <w:rPr>
          <w:sz w:val="28"/>
        </w:rPr>
        <w:t>к на подготовку к ответам (например, могут использовать больше времени на подготовку, чем предусмотрено заданиями к контрольно-измерительным материалам (далее – КИМ) итогового собеседования), так и на ответы на задания итогового собеседования.</w:t>
      </w:r>
    </w:p>
    <w:p w:rsidR="00F61282" w:rsidRDefault="00F71ABF" w:rsidP="007A14FF">
      <w:pPr>
        <w:pStyle w:val="af6"/>
        <w:ind w:left="-426" w:firstLine="426"/>
        <w:jc w:val="both"/>
        <w:rPr>
          <w:sz w:val="28"/>
        </w:rPr>
      </w:pPr>
      <w:r>
        <w:rPr>
          <w:sz w:val="28"/>
        </w:rPr>
        <w:t>В продолжите</w:t>
      </w:r>
      <w:r>
        <w:rPr>
          <w:sz w:val="28"/>
        </w:rPr>
        <w:t>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</w:t>
      </w:r>
      <w:r>
        <w:rPr>
          <w:sz w:val="28"/>
        </w:rPr>
        <w:t>го собеседования собеседником по выполнению заданий КИМ итогового собеседования до начала процедуры и др.).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firstLine="426"/>
        <w:jc w:val="both"/>
        <w:rPr>
          <w:sz w:val="28"/>
        </w:rPr>
      </w:pPr>
      <w:r>
        <w:rPr>
          <w:sz w:val="28"/>
        </w:rPr>
        <w:t>В случае получения неудовлетворительного результата («незачет») за итоговое собеседование участник итогового собеседования вправе пересдать итоговое</w:t>
      </w:r>
      <w:r>
        <w:rPr>
          <w:sz w:val="28"/>
        </w:rPr>
        <w:t xml:space="preserve"> собеседование в текущем учебном году, но не более двух раз и только в дополнительные сроки – 15 марта и </w:t>
      </w:r>
      <w:r>
        <w:rPr>
          <w:sz w:val="28"/>
        </w:rPr>
        <w:br/>
        <w:t>15 мая 2023 года (вторая рабочая среда марта и первый рабочий понедельник мая).</w:t>
      </w:r>
    </w:p>
    <w:p w:rsidR="00F61282" w:rsidRDefault="00F71ABF" w:rsidP="007A14FF">
      <w:pPr>
        <w:ind w:left="-426" w:firstLine="426"/>
        <w:jc w:val="both"/>
        <w:rPr>
          <w:sz w:val="28"/>
        </w:rPr>
      </w:pPr>
      <w:r>
        <w:rPr>
          <w:sz w:val="28"/>
        </w:rPr>
        <w:t xml:space="preserve">Повторно допускаются к итоговому собеседованию в дополнительные сроки </w:t>
      </w:r>
      <w:r>
        <w:rPr>
          <w:sz w:val="28"/>
        </w:rPr>
        <w:t xml:space="preserve">в текущем учебном году следующие участники итогового собеседования: </w:t>
      </w:r>
    </w:p>
    <w:p w:rsidR="00F61282" w:rsidRDefault="00F71ABF" w:rsidP="007A14FF">
      <w:pPr>
        <w:ind w:left="-426" w:firstLine="426"/>
        <w:jc w:val="both"/>
        <w:rPr>
          <w:sz w:val="28"/>
        </w:rPr>
      </w:pPr>
      <w:r>
        <w:rPr>
          <w:sz w:val="28"/>
        </w:rPr>
        <w:t>получившие по итоговому собеседованию неудовлетворительный результат («незачет»);</w:t>
      </w:r>
    </w:p>
    <w:p w:rsidR="00F61282" w:rsidRDefault="00F71ABF" w:rsidP="007A14FF">
      <w:pPr>
        <w:ind w:left="-426" w:firstLine="426"/>
        <w:jc w:val="both"/>
        <w:rPr>
          <w:sz w:val="28"/>
        </w:rPr>
      </w:pPr>
      <w:r>
        <w:rPr>
          <w:sz w:val="28"/>
        </w:rPr>
        <w:t>не явившиеся на итоговое собеседование по уважительным причинам (болезнь или иные обстоятельства), подтве</w:t>
      </w:r>
      <w:r>
        <w:rPr>
          <w:sz w:val="28"/>
        </w:rPr>
        <w:t>ржденным документом;</w:t>
      </w:r>
    </w:p>
    <w:p w:rsidR="00F61282" w:rsidRDefault="00F71ABF" w:rsidP="007A14FF">
      <w:pPr>
        <w:ind w:left="-426" w:firstLine="426"/>
        <w:jc w:val="both"/>
        <w:rPr>
          <w:sz w:val="28"/>
        </w:rPr>
      </w:pPr>
      <w:r>
        <w:rPr>
          <w:sz w:val="28"/>
        </w:rPr>
        <w:t>не завершившие итоговое собеседование по уважительным причинам (болезнь или иные обстоятельства), подтвержденным документом.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firstLine="426"/>
        <w:rPr>
          <w:sz w:val="28"/>
        </w:rPr>
      </w:pPr>
      <w:r>
        <w:rPr>
          <w:sz w:val="28"/>
        </w:rPr>
        <w:t xml:space="preserve">Участники итогового собеседования могут быть повторно допущены в текущем учебном году к прохождению итогового </w:t>
      </w:r>
      <w:r>
        <w:rPr>
          <w:sz w:val="28"/>
        </w:rPr>
        <w:t>собеседования в случаях, установленных Порядком, в дополнительные сроки.</w:t>
      </w:r>
    </w:p>
    <w:p w:rsidR="00F61282" w:rsidRDefault="00F61282" w:rsidP="007A14FF">
      <w:pPr>
        <w:ind w:left="-426" w:firstLine="426"/>
        <w:jc w:val="both"/>
        <w:rPr>
          <w:sz w:val="28"/>
        </w:rPr>
      </w:pPr>
    </w:p>
    <w:p w:rsidR="00F61282" w:rsidRDefault="00F71ABF" w:rsidP="007A14FF">
      <w:pPr>
        <w:pStyle w:val="af6"/>
        <w:numPr>
          <w:ilvl w:val="0"/>
          <w:numId w:val="4"/>
        </w:numPr>
        <w:ind w:left="-426" w:firstLine="426"/>
        <w:jc w:val="center"/>
        <w:rPr>
          <w:sz w:val="28"/>
        </w:rPr>
      </w:pPr>
      <w:r>
        <w:rPr>
          <w:sz w:val="28"/>
        </w:rPr>
        <w:t>Подготовка к проведению итогового собеседования в образовательной организации</w:t>
      </w:r>
    </w:p>
    <w:p w:rsidR="00F61282" w:rsidRDefault="00F61282" w:rsidP="007A14FF">
      <w:pPr>
        <w:pStyle w:val="af6"/>
        <w:ind w:left="-426" w:firstLine="426"/>
        <w:rPr>
          <w:sz w:val="28"/>
        </w:rPr>
      </w:pP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По решению образовательной организации итоговое собеседование проводится в ходе учебного процесса в </w:t>
      </w:r>
      <w:r>
        <w:rPr>
          <w:sz w:val="28"/>
        </w:rPr>
        <w:t>образовательной организации.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</w:t>
      </w:r>
      <w:r>
        <w:rPr>
          <w:sz w:val="28"/>
        </w:rPr>
        <w:t>ования). При этом итоговое собеседование может проводиться и вне учебного процесса в образовательной организации и (или) в местах проведения итогового собеседования.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Для проведения итогового собеседования выделяются:</w:t>
      </w:r>
    </w:p>
    <w:p w:rsidR="00F61282" w:rsidRDefault="00F71ABF" w:rsidP="007A14FF">
      <w:pPr>
        <w:ind w:left="-426" w:right="-142" w:firstLine="426"/>
        <w:jc w:val="both"/>
        <w:rPr>
          <w:sz w:val="28"/>
        </w:rPr>
      </w:pPr>
      <w:r>
        <w:rPr>
          <w:sz w:val="28"/>
        </w:rPr>
        <w:lastRenderedPageBreak/>
        <w:t>учебные кабинеты образовательной органи</w:t>
      </w:r>
      <w:r>
        <w:rPr>
          <w:sz w:val="28"/>
        </w:rPr>
        <w:t>зации, в которых участники итогового собеседования ожидают очереди для участия в итоговом собеседовании (далее – аудитории ожидания итогового собеседования);</w:t>
      </w:r>
    </w:p>
    <w:p w:rsidR="00F61282" w:rsidRDefault="00F71ABF" w:rsidP="007A14FF">
      <w:pPr>
        <w:ind w:left="-426" w:right="-142" w:firstLine="426"/>
        <w:jc w:val="both"/>
        <w:rPr>
          <w:sz w:val="28"/>
        </w:rPr>
      </w:pPr>
      <w:r>
        <w:rPr>
          <w:sz w:val="28"/>
        </w:rPr>
        <w:t>учебные кабинеты проведения итогового собеседования, в которых участники проходят процедуру итогов</w:t>
      </w:r>
      <w:r>
        <w:rPr>
          <w:sz w:val="28"/>
        </w:rPr>
        <w:t>ого собеседования (далее – аудитории проведения итогового собеседования);</w:t>
      </w:r>
    </w:p>
    <w:p w:rsidR="00F61282" w:rsidRDefault="00F71ABF" w:rsidP="007A14FF">
      <w:pPr>
        <w:ind w:left="-426" w:right="-142" w:firstLine="426"/>
        <w:jc w:val="both"/>
        <w:rPr>
          <w:sz w:val="28"/>
        </w:rPr>
      </w:pPr>
      <w:r>
        <w:rPr>
          <w:sz w:val="28"/>
        </w:rPr>
        <w:t>учебные кабинеты для участников, прошедших итоговое собеседование (например, обучающиеся могут ожидать следующего учебного занятия в данном учебном кабинете);</w:t>
      </w:r>
    </w:p>
    <w:p w:rsidR="00F61282" w:rsidRDefault="00F71ABF" w:rsidP="007A14FF">
      <w:pPr>
        <w:ind w:left="-426" w:right="-142" w:firstLine="426"/>
        <w:jc w:val="both"/>
        <w:rPr>
          <w:sz w:val="28"/>
        </w:rPr>
      </w:pPr>
      <w:r>
        <w:rPr>
          <w:sz w:val="28"/>
        </w:rPr>
        <w:t>помещение для получения</w:t>
      </w:r>
      <w:r>
        <w:rPr>
          <w:sz w:val="28"/>
        </w:rPr>
        <w:t xml:space="preserve"> КИМ итогового собеседования и внесения результатов итогового собеседования в специализированную форму (далее – Штаб).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Аудитории проведения итогового собеседования должны быть изолированы от остальных учебных кабинетов образовательной организации, в которы</w:t>
      </w:r>
      <w:r>
        <w:rPr>
          <w:sz w:val="28"/>
        </w:rPr>
        <w:t>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 быть оборудовано техническими средствами, позволяющими осуществить аудиоза</w:t>
      </w:r>
      <w:r>
        <w:rPr>
          <w:sz w:val="28"/>
        </w:rPr>
        <w:t>пись устных ответов участников итогового собеседования (компьютер, оснащенный микрофоном, диктофон).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Штаб оборудуется телефонной связью, принтером, персональным компьютером с выходом в сеть «Интернет» для получения КИМ итогового собеседования, критериев оц</w:t>
      </w:r>
      <w:r>
        <w:rPr>
          <w:sz w:val="28"/>
        </w:rPr>
        <w:t xml:space="preserve">енивания итогового собеседования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форму. 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Не позднее чем за две недели до проведения итогового </w:t>
      </w:r>
      <w:r>
        <w:rPr>
          <w:sz w:val="28"/>
        </w:rPr>
        <w:t>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В состав комиссии по проведению итогового собеседования входят: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ответственный органи</w:t>
      </w:r>
      <w:r>
        <w:rPr>
          <w:sz w:val="28"/>
        </w:rPr>
        <w:t>затор образовательной организации, обеспечивающий подготовку и проведение итогового собеседования (инструкция для ответственного организатора см. приложение № 2);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организаторы проведения итогового собеседования, обеспечивающие передвижение участников итого</w:t>
      </w:r>
      <w:r>
        <w:rPr>
          <w:sz w:val="28"/>
        </w:rPr>
        <w:t xml:space="preserve">вого собеседования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 (инструкция </w:t>
      </w:r>
      <w:r>
        <w:rPr>
          <w:sz w:val="28"/>
        </w:rPr>
        <w:t>для организатора проведения итогового собеседования см. приложение № 6);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собеседники,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собеседования, а так</w:t>
      </w:r>
      <w:r>
        <w:rPr>
          <w:sz w:val="28"/>
        </w:rPr>
        <w:t xml:space="preserve">же обеспечивают проверку документов, удостоверяющих личность участника итогового собеседования, фиксируют время начала и время окончания проведения итогового собеседования.  Собеседником может являться педагогический работник, обладающий </w:t>
      </w:r>
      <w:r>
        <w:rPr>
          <w:sz w:val="28"/>
        </w:rPr>
        <w:lastRenderedPageBreak/>
        <w:t>коммуникативными н</w:t>
      </w:r>
      <w:r>
        <w:rPr>
          <w:sz w:val="28"/>
        </w:rPr>
        <w:t xml:space="preserve">авыками, грамотной речью (без </w:t>
      </w:r>
      <w:proofErr w:type="gramStart"/>
      <w:r>
        <w:rPr>
          <w:sz w:val="28"/>
        </w:rPr>
        <w:t>предъявления  требований</w:t>
      </w:r>
      <w:proofErr w:type="gramEnd"/>
      <w:r>
        <w:rPr>
          <w:sz w:val="28"/>
        </w:rPr>
        <w:t xml:space="preserve"> к опыту работы) (инструкция для собеседника см. приложение № 4);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технический специалист, обеспечивающий получение КИМ итогового собеседования от регионального центра обработки информации (далее – РЦОИ)</w:t>
      </w:r>
      <w:r>
        <w:rPr>
          <w:sz w:val="28"/>
        </w:rPr>
        <w:t>,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(инструкция для технического специалиста см. приложение № 3).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В состав комисс</w:t>
      </w:r>
      <w:r>
        <w:rPr>
          <w:sz w:val="28"/>
        </w:rPr>
        <w:t>ии по проверке итогового собеседования входят эксперты по проверке ответов участников итогового собеседования (далее – эксперты) (инструкция для эксперта см. приложение № 5). К проверке ответов участников итогового собеседования привлекаются только учителя</w:t>
      </w:r>
      <w:r>
        <w:rPr>
          <w:sz w:val="28"/>
        </w:rPr>
        <w:t xml:space="preserve"> русского языка и литературы.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</w:t>
      </w:r>
      <w:r>
        <w:rPr>
          <w:sz w:val="28"/>
        </w:rPr>
        <w:t>и количества экспертов. В случае небольшого количества участников итогового собеседования и экспертов формируется единая комиссия по проведению и проверке итогового собеседования в образовательной организации.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За день до проведения итогового собеседования </w:t>
      </w:r>
      <w:r>
        <w:rPr>
          <w:sz w:val="28"/>
        </w:rPr>
        <w:t>РЦОИ передает в образовательную организацию список участников итогового собеседования (см. приложение № 8), ведомости учета проведения итогового собеседования в аудитории (см. приложение № 10), протоколы экспертов по оцениванию ответов участников итогового</w:t>
      </w:r>
      <w:r>
        <w:rPr>
          <w:sz w:val="28"/>
        </w:rPr>
        <w:t xml:space="preserve"> собеседования </w:t>
      </w:r>
      <w:r>
        <w:rPr>
          <w:sz w:val="28"/>
        </w:rPr>
        <w:br/>
        <w:t xml:space="preserve">(см. </w:t>
      </w:r>
      <w:proofErr w:type="gramStart"/>
      <w:r>
        <w:rPr>
          <w:sz w:val="28"/>
        </w:rPr>
        <w:t>приложение  №</w:t>
      </w:r>
      <w:proofErr w:type="gramEnd"/>
      <w:r>
        <w:rPr>
          <w:sz w:val="28"/>
        </w:rPr>
        <w:t xml:space="preserve"> 9), специализированную форму (см. приложение № 12).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 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</w:t>
      </w:r>
      <w:r>
        <w:rPr>
          <w:sz w:val="28"/>
        </w:rPr>
        <w:t>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Не позднее чем за сутки до проведения итогового собеседования образов</w:t>
      </w:r>
      <w:r>
        <w:rPr>
          <w:sz w:val="28"/>
        </w:rPr>
        <w:t>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(http://www.fipi.ru) и тиражирует в необходимом количестве критерии оцени</w:t>
      </w:r>
      <w:r>
        <w:rPr>
          <w:sz w:val="28"/>
        </w:rPr>
        <w:t>вания для экспертов.</w:t>
      </w:r>
    </w:p>
    <w:p w:rsidR="00F61282" w:rsidRDefault="00F71ABF" w:rsidP="007A14FF">
      <w:pPr>
        <w:pStyle w:val="af6"/>
        <w:numPr>
          <w:ilvl w:val="0"/>
          <w:numId w:val="4"/>
        </w:numPr>
        <w:ind w:left="-426" w:right="-142" w:firstLine="426"/>
        <w:jc w:val="center"/>
        <w:rPr>
          <w:sz w:val="28"/>
        </w:rPr>
      </w:pPr>
      <w:r>
        <w:rPr>
          <w:sz w:val="28"/>
        </w:rPr>
        <w:t>Проведение итогового собеседования</w:t>
      </w:r>
    </w:p>
    <w:p w:rsidR="00F61282" w:rsidRDefault="00F61282" w:rsidP="007A14FF">
      <w:pPr>
        <w:pStyle w:val="af6"/>
        <w:ind w:left="-426" w:right="-142" w:firstLine="426"/>
        <w:rPr>
          <w:sz w:val="28"/>
        </w:rPr>
      </w:pP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В день проведения итогового собеседования не ранее </w:t>
      </w:r>
      <w:r>
        <w:rPr>
          <w:sz w:val="28"/>
        </w:rPr>
        <w:br/>
        <w:t xml:space="preserve">07:30 часов технический специалист образовательной организации </w:t>
      </w:r>
      <w:proofErr w:type="gramStart"/>
      <w:r>
        <w:rPr>
          <w:sz w:val="28"/>
        </w:rPr>
        <w:t>получает  от</w:t>
      </w:r>
      <w:proofErr w:type="gramEnd"/>
      <w:r>
        <w:rPr>
          <w:sz w:val="28"/>
        </w:rPr>
        <w:t xml:space="preserve"> РЦОИ (на </w:t>
      </w:r>
      <w:proofErr w:type="spellStart"/>
      <w:r>
        <w:rPr>
          <w:sz w:val="28"/>
        </w:rPr>
        <w:t>node</w:t>
      </w:r>
      <w:proofErr w:type="spellEnd"/>
      <w:r>
        <w:rPr>
          <w:sz w:val="28"/>
        </w:rPr>
        <w:t>)</w:t>
      </w:r>
      <w:r>
        <w:rPr>
          <w:sz w:val="28"/>
        </w:rPr>
        <w:t xml:space="preserve"> и тиражирует материалы для проведения итогового собеседования.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В случае отсутствия доступа к указанному выше Интернет-ресурсу технический специалист незамедлительно обращается в РЦОИ для получения материалов по резервной схеме (по защищенному каналу связи</w:t>
      </w:r>
      <w:r>
        <w:rPr>
          <w:sz w:val="28"/>
        </w:rPr>
        <w:t xml:space="preserve"> для учреждений системы образования Оренбургской области).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lastRenderedPageBreak/>
        <w:t>В день проведения итогового собеседования в месте проведения итогового собеседования могут присутствовать: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ассистент, оказывающий участникам итогового собеседования с ОВЗ, участникам итогового собе</w:t>
      </w:r>
      <w:r>
        <w:rPr>
          <w:sz w:val="28"/>
        </w:rPr>
        <w:t>седования – детям-инвалидам и 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аккредитованн</w:t>
      </w:r>
      <w:r>
        <w:rPr>
          <w:sz w:val="28"/>
        </w:rPr>
        <w:t>ые представители средств массовой информации;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должностные лица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, а также иные лица, определенные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, и (или) должностные лица Управления контроля и надзора, лицензирования и аккредитации образовательных организаций министерства обр</w:t>
      </w:r>
      <w:r>
        <w:rPr>
          <w:sz w:val="28"/>
        </w:rPr>
        <w:t>азования Оренбургской области.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Итоговое собеседование начинается в 09:00 часов. При проведении итогового собеседования по решению образовательной организации участники итогового собеседования ожидают очереди в учебном кабинете образовательной организации (</w:t>
      </w:r>
      <w:r>
        <w:rPr>
          <w:sz w:val="28"/>
        </w:rPr>
        <w:t xml:space="preserve">на уроке) или в аудитории ожидания (если параллельно для участников итогового собеседования не ведется образовательный процесс). 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В аудитории проведения итогового собеседования ведется аудиозапись.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proofErr w:type="gramStart"/>
      <w:r>
        <w:rPr>
          <w:sz w:val="28"/>
        </w:rPr>
        <w:t>Организатор  проведения</w:t>
      </w:r>
      <w:proofErr w:type="gramEnd"/>
      <w:r>
        <w:rPr>
          <w:sz w:val="28"/>
        </w:rPr>
        <w:t xml:space="preserve"> итогового собеседования приглашает</w:t>
      </w:r>
      <w:r>
        <w:rPr>
          <w:sz w:val="28"/>
        </w:rPr>
        <w:t xml:space="preserve">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 после окончания итогового собеседования для участника </w:t>
      </w:r>
      <w:r>
        <w:rPr>
          <w:sz w:val="28"/>
        </w:rPr>
        <w:t>– в учебный кабинет для участников, прошедших итоговое собеседование (параллельно может вестись урок). Затем в аудиторию проведения итогового собеседования приглашается новый участник итогового собеседования.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Во время проведения итогового собеседования уча</w:t>
      </w:r>
      <w:r>
        <w:rPr>
          <w:sz w:val="28"/>
        </w:rPr>
        <w:t xml:space="preserve">стникам итогового собеседования запрещено иметь при себе средства связи, фото-, аудио- и видеоаппаратуру, </w:t>
      </w:r>
      <w:proofErr w:type="gramStart"/>
      <w:r>
        <w:rPr>
          <w:sz w:val="28"/>
        </w:rPr>
        <w:t>справочные  материалы</w:t>
      </w:r>
      <w:proofErr w:type="gramEnd"/>
      <w:r>
        <w:rPr>
          <w:sz w:val="28"/>
        </w:rPr>
        <w:t>, письменные заметки и иные средства хранения и передачи информации.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После завершения итогового собеседования участник может прос</w:t>
      </w:r>
      <w:r>
        <w:rPr>
          <w:sz w:val="28"/>
        </w:rPr>
        <w:t>лушать аудиозапись своего ответа для того, чтобы убедиться, что аудиозапись произведена без сбоев, отсутствуют посторонние шумы и помехи, голоса участника итогового собеседования и собеседника отчетливо слышны.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В случае выявления некачественной аудиозаписи</w:t>
      </w:r>
      <w:r>
        <w:rPr>
          <w:sz w:val="28"/>
        </w:rPr>
        <w:t xml:space="preserve"> ответа участника итогового собеседования ответственный организатор образовательной организации составляет «Акт о досрочном завершении итогового собеседования по русскому языку по уважительным </w:t>
      </w:r>
      <w:proofErr w:type="gramStart"/>
      <w:r>
        <w:rPr>
          <w:sz w:val="28"/>
        </w:rPr>
        <w:t>причинам»</w:t>
      </w:r>
      <w:r>
        <w:rPr>
          <w:sz w:val="28"/>
        </w:rPr>
        <w:br/>
        <w:t>(</w:t>
      </w:r>
      <w:proofErr w:type="gramEnd"/>
      <w:r>
        <w:rPr>
          <w:sz w:val="28"/>
        </w:rPr>
        <w:t>см. приложение № 14), а собеседник вносит соответств</w:t>
      </w:r>
      <w:r>
        <w:rPr>
          <w:sz w:val="28"/>
        </w:rPr>
        <w:t>ующую отметку в форму ИС-02 «Ведомость учета проведения итогового собеседования в аудитории» (см. приложение № 10).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Такому участнику предоставляется возможность повторно пройти итоговое собеседование в дополнительные сроки проведения итогового собеседовани</w:t>
      </w:r>
      <w:r>
        <w:rPr>
          <w:sz w:val="28"/>
        </w:rPr>
        <w:t xml:space="preserve">я, предусмотренные Порядком, или в день проведения итогового собеседования с использованием другого варианта КИМ итогового собеседования (с которым </w:t>
      </w:r>
      <w:r>
        <w:rPr>
          <w:sz w:val="28"/>
        </w:rPr>
        <w:lastRenderedPageBreak/>
        <w:t>участник не работал ранее) в случае согласия участника итогового собеседования и наличия технической возможн</w:t>
      </w:r>
      <w:r>
        <w:rPr>
          <w:sz w:val="28"/>
        </w:rPr>
        <w:t>ости для повторного прохождения процедуры в день проведения итогового собеседования (участник может быть приглашен в другую аудиторию проведения для работы с другим КИМ итогового собеседования).</w:t>
      </w:r>
    </w:p>
    <w:p w:rsidR="00F61282" w:rsidRDefault="00F71ABF" w:rsidP="007A14FF">
      <w:pPr>
        <w:ind w:left="-426" w:right="-142" w:firstLine="426"/>
        <w:jc w:val="both"/>
        <w:rPr>
          <w:sz w:val="28"/>
          <w:highlight w:val="yellow"/>
        </w:rPr>
      </w:pPr>
      <w:r>
        <w:rPr>
          <w:sz w:val="28"/>
        </w:rPr>
        <w:t xml:space="preserve">5.9.  </w:t>
      </w:r>
      <w:r>
        <w:rPr>
          <w:sz w:val="28"/>
        </w:rPr>
        <w:t>В случае если участник итогового собеседования по состоянию здоровья или другим уважительным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</w:t>
      </w:r>
      <w:r>
        <w:rPr>
          <w:sz w:val="28"/>
        </w:rPr>
        <w:t>изации составляет «Акт о досрочном завершении итогового собеседования по русскому языку по уважительным причинам» (см. приложение № 14), собеседник вносит соответствующую отметку в форму «Ведомость учета проведения итогового собеседования в аудитории» (см.</w:t>
      </w:r>
      <w:r>
        <w:rPr>
          <w:sz w:val="28"/>
        </w:rPr>
        <w:t xml:space="preserve"> приложение № 10).</w:t>
      </w:r>
    </w:p>
    <w:p w:rsidR="00F61282" w:rsidRDefault="00F61282" w:rsidP="007A14FF">
      <w:pPr>
        <w:pStyle w:val="af6"/>
        <w:ind w:left="-426" w:right="-142" w:firstLine="426"/>
        <w:jc w:val="both"/>
        <w:rPr>
          <w:sz w:val="28"/>
        </w:rPr>
      </w:pPr>
    </w:p>
    <w:p w:rsidR="00F61282" w:rsidRDefault="00F71ABF" w:rsidP="007A14FF">
      <w:pPr>
        <w:pStyle w:val="af6"/>
        <w:numPr>
          <w:ilvl w:val="0"/>
          <w:numId w:val="4"/>
        </w:numPr>
        <w:ind w:left="-426" w:right="-142" w:firstLine="426"/>
        <w:jc w:val="center"/>
        <w:rPr>
          <w:sz w:val="28"/>
        </w:rPr>
      </w:pPr>
      <w:r>
        <w:rPr>
          <w:sz w:val="28"/>
        </w:rPr>
        <w:t>Особенности организации и проведения итогового собеседования для участников итогового собеседования с ОВЗ, участников итогового собеседования – детей-инвалидов и инвалидов</w:t>
      </w:r>
    </w:p>
    <w:p w:rsidR="00F61282" w:rsidRDefault="00F61282" w:rsidP="007A14FF">
      <w:pPr>
        <w:pStyle w:val="af6"/>
        <w:ind w:left="-426" w:right="-142" w:firstLine="426"/>
        <w:rPr>
          <w:sz w:val="28"/>
        </w:rPr>
      </w:pP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Участники итогового собеседования с ОВЗ при подаче заявления на</w:t>
      </w:r>
      <w:r>
        <w:rPr>
          <w:sz w:val="28"/>
        </w:rPr>
        <w:t xml:space="preserve"> участие в итоговом собеседовании предъявляют копию рекомендаций ПМПК, а участники итогового собеседования – дети-инвалиды и инвалиды – оригинал или заверенную копию </w:t>
      </w:r>
      <w:proofErr w:type="gramStart"/>
      <w:r>
        <w:rPr>
          <w:sz w:val="28"/>
        </w:rPr>
        <w:t>справки,  подтверждающей</w:t>
      </w:r>
      <w:proofErr w:type="gramEnd"/>
      <w:r>
        <w:rPr>
          <w:sz w:val="28"/>
        </w:rPr>
        <w:t xml:space="preserve"> инвалидность, а также копию рекомендаций</w:t>
      </w:r>
      <w:r>
        <w:rPr>
          <w:rFonts w:ascii="Arial" w:hAnsi="Arial"/>
          <w:b/>
          <w:color w:val="333333"/>
          <w:sz w:val="20"/>
          <w:highlight w:val="white"/>
        </w:rPr>
        <w:t xml:space="preserve"> </w:t>
      </w:r>
      <w:r>
        <w:rPr>
          <w:sz w:val="28"/>
        </w:rPr>
        <w:t>психолого-медико-педагог</w:t>
      </w:r>
      <w:r>
        <w:rPr>
          <w:sz w:val="28"/>
        </w:rPr>
        <w:t xml:space="preserve">ической комиссии (далее – ПМПК) в случаях, изложенных в подпункте 6.5 пункта 6 Порядка. 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>
        <w:rPr>
          <w:sz w:val="28"/>
        </w:rPr>
        <w:t xml:space="preserve">, в образовательных организациях, в том числе санаторно-курортных, в которых проводятся необходимые лечебные, </w:t>
      </w:r>
      <w:proofErr w:type="gramStart"/>
      <w:r>
        <w:rPr>
          <w:sz w:val="28"/>
        </w:rPr>
        <w:t>реабилитационные  и</w:t>
      </w:r>
      <w:proofErr w:type="gramEnd"/>
      <w:r>
        <w:rPr>
          <w:sz w:val="28"/>
        </w:rPr>
        <w:t xml:space="preserve"> оздоровительные мероприятия для нуждающихся в длительном лечении, проведение итогового собеседования организуется в условиях, </w:t>
      </w:r>
      <w:r>
        <w:rPr>
          <w:sz w:val="28"/>
        </w:rPr>
        <w:t>учитывающих состояние их здоровья, особенности психофизического развития.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Основанием для организации проведения итогового собеседования на дому, в медицинской организации является заключение медицинской организации и рекомендации ПМПК.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Для участников итого</w:t>
      </w:r>
      <w:r>
        <w:rPr>
          <w:sz w:val="28"/>
        </w:rPr>
        <w:t xml:space="preserve">вого собеседования с </w:t>
      </w:r>
      <w:proofErr w:type="gramStart"/>
      <w:r>
        <w:rPr>
          <w:sz w:val="28"/>
        </w:rPr>
        <w:t>ОВЗ  (</w:t>
      </w:r>
      <w:proofErr w:type="gramEnd"/>
      <w:r>
        <w:rPr>
          <w:sz w:val="28"/>
        </w:rPr>
        <w:t>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создаются следующие условия проведения итогового собеседовани</w:t>
      </w:r>
      <w:r>
        <w:rPr>
          <w:sz w:val="28"/>
        </w:rPr>
        <w:t>я: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беспрепятственный доступ участников итогового собеседования в аудитории ожидания итогового собеседования, аудитории проведения итогового собеседования, учебные кабинеты для участников, прошедших итоговое собеседование, туалетные и иные помещения, а такж</w:t>
      </w:r>
      <w:r>
        <w:rPr>
          <w:sz w:val="28"/>
        </w:rPr>
        <w:t xml:space="preserve">е их пребывание в указанных помещениях (наличие пандусов, поручней, расширенных дверных проемов, </w:t>
      </w:r>
      <w:r>
        <w:rPr>
          <w:sz w:val="28"/>
        </w:rPr>
        <w:lastRenderedPageBreak/>
        <w:t>лифтов, при отсутствии лифтов аудитория располагается на первом этаже; наличие специальных кресел и других приспособлений);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увеличение продолжительности итогов</w:t>
      </w:r>
      <w:r>
        <w:rPr>
          <w:sz w:val="28"/>
        </w:rPr>
        <w:t xml:space="preserve">ого собеседования на </w:t>
      </w:r>
      <w:r>
        <w:rPr>
          <w:sz w:val="28"/>
        </w:rPr>
        <w:br/>
        <w:t>30 минут;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организация питания и перерывов для проведения необходимых лечебных и профилактических мероприятий во время проведения итогового собеседования. 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Для участников итогового собеседования с ОВЗ (при предъявлении копии рекомендац</w:t>
      </w:r>
      <w:r>
        <w:rPr>
          <w:sz w:val="28"/>
        </w:rPr>
        <w:t>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создаются следующие специальные условия, учитывающие состояние здоровья особенности психофизич</w:t>
      </w:r>
      <w:r>
        <w:rPr>
          <w:sz w:val="28"/>
        </w:rPr>
        <w:t>еского развития: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присутствие ассистентов, оказывающих указанным выше категориям участников итогового собеседования необходимую техническую помощь с учетом состояния их здоровья, особенностей психофизического развития и индивидуальных возможностей, помогающ</w:t>
      </w:r>
      <w:r>
        <w:rPr>
          <w:sz w:val="28"/>
        </w:rPr>
        <w:t>их им занять рабочее место, передвигаться, прочитать задание;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использование на итоговом собеседовании необходимых для выполнения задания технических средств.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Для слабослышащих участников итогового собеседования: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оборудование аудитории проведения итогового </w:t>
      </w:r>
      <w:r>
        <w:rPr>
          <w:sz w:val="28"/>
        </w:rPr>
        <w:t>собеседования звукозаписывающей аппаратурой как коллективного, так и индивидуального пользования.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Для глухих и слабослышащих участников итогового собеседования: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proofErr w:type="gramStart"/>
      <w:r>
        <w:rPr>
          <w:sz w:val="28"/>
        </w:rPr>
        <w:t>привлечение  при</w:t>
      </w:r>
      <w:proofErr w:type="gramEnd"/>
      <w:r>
        <w:rPr>
          <w:sz w:val="28"/>
        </w:rPr>
        <w:t xml:space="preserve"> необходимости ассистента-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>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Для слепых участников итогового соб</w:t>
      </w:r>
      <w:r>
        <w:rPr>
          <w:sz w:val="28"/>
        </w:rPr>
        <w:t>еседования: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оформление КИМ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Для слабовидящих участников итогового собеседования: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копирование КИМ итогового собеседования в день пров</w:t>
      </w:r>
      <w:r>
        <w:rPr>
          <w:sz w:val="28"/>
        </w:rPr>
        <w:t>едения итогового собеседования в присутствии члена комиссии по проведению итогового собеседования в увеличенном размере;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обеспечение аудитории проведения итогового собеседования увеличительными устройствами;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индивидуальное равномерное освещение не менее 30</w:t>
      </w:r>
      <w:r>
        <w:rPr>
          <w:sz w:val="28"/>
        </w:rPr>
        <w:t>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Для участников с расстройством аути</w:t>
      </w:r>
      <w:r>
        <w:rPr>
          <w:sz w:val="28"/>
        </w:rPr>
        <w:t>стического спектра: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привлечение в качестве собеседника дефектолога, психолога или педагога, с которым </w:t>
      </w:r>
      <w:proofErr w:type="gramStart"/>
      <w:r>
        <w:rPr>
          <w:sz w:val="28"/>
        </w:rPr>
        <w:t>указанный  участник</w:t>
      </w:r>
      <w:proofErr w:type="gramEnd"/>
      <w:r>
        <w:rPr>
          <w:sz w:val="28"/>
        </w:rPr>
        <w:t xml:space="preserve"> итогового собеседования знаком. В исключительных случаях при необходимости и при наличии необходимых компетенций в качестве собеседник</w:t>
      </w:r>
      <w:r>
        <w:rPr>
          <w:sz w:val="28"/>
        </w:rPr>
        <w:t>а может быть привлечен родитель участника итогового собеседования.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Оценивание работ таких участников итогового собеседования проводится по второй схеме (проверка экспертом после окончания проведения итогового </w:t>
      </w:r>
      <w:r>
        <w:rPr>
          <w:sz w:val="28"/>
        </w:rPr>
        <w:lastRenderedPageBreak/>
        <w:t>собеседования аудиозаписей с устными ответами н</w:t>
      </w:r>
      <w:r>
        <w:rPr>
          <w:sz w:val="28"/>
        </w:rPr>
        <w:t xml:space="preserve">а задания итогового собеседования): в аудитории проведения итогового собеседования не должен присутствовать эксперт, оценивание осуществляется по завершении </w:t>
      </w:r>
      <w:proofErr w:type="gramStart"/>
      <w:r>
        <w:rPr>
          <w:sz w:val="28"/>
        </w:rPr>
        <w:t>проведения  итогового</w:t>
      </w:r>
      <w:proofErr w:type="gramEnd"/>
      <w:r>
        <w:rPr>
          <w:sz w:val="28"/>
        </w:rPr>
        <w:t xml:space="preserve"> собеседования на основе аудиозаписи устного ответа участника).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Для участников</w:t>
      </w:r>
      <w:r>
        <w:rPr>
          <w:sz w:val="28"/>
        </w:rPr>
        <w:t xml:space="preserve"> итогового собеседования с нарушениями опорно-двигательного аппарата: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Перечень нозологических категорий участников, для которых </w:t>
      </w:r>
      <w:r>
        <w:rPr>
          <w:sz w:val="28"/>
        </w:rPr>
        <w:t>предусмотрено выполнение отдельных заданий КИМ итогового собеседования, и которые претендуют на уменьшение минимального количества баллов, необходимого для получения «зачета», различные  формы выполнения заданий, критерии оценивания заданий итогового собес</w:t>
      </w:r>
      <w:r>
        <w:rPr>
          <w:sz w:val="28"/>
        </w:rPr>
        <w:t>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 13 к настоящему Порядку.</w:t>
      </w:r>
    </w:p>
    <w:p w:rsidR="00F61282" w:rsidRDefault="00F61282" w:rsidP="007A14FF">
      <w:pPr>
        <w:pStyle w:val="af6"/>
        <w:ind w:left="-426" w:right="-142" w:firstLine="426"/>
        <w:jc w:val="both"/>
        <w:rPr>
          <w:sz w:val="28"/>
        </w:rPr>
      </w:pPr>
    </w:p>
    <w:p w:rsidR="00F61282" w:rsidRDefault="00F71ABF" w:rsidP="007A14FF">
      <w:pPr>
        <w:pStyle w:val="af6"/>
        <w:numPr>
          <w:ilvl w:val="0"/>
          <w:numId w:val="4"/>
        </w:numPr>
        <w:ind w:left="-426" w:right="-142" w:firstLine="426"/>
        <w:jc w:val="center"/>
        <w:rPr>
          <w:sz w:val="28"/>
        </w:rPr>
      </w:pPr>
      <w:r>
        <w:rPr>
          <w:sz w:val="28"/>
        </w:rPr>
        <w:t>Порядок проверки и оценивания ито</w:t>
      </w:r>
      <w:r>
        <w:rPr>
          <w:sz w:val="28"/>
        </w:rPr>
        <w:t>гового собеседования</w:t>
      </w:r>
    </w:p>
    <w:p w:rsidR="00F61282" w:rsidRDefault="00F61282" w:rsidP="007A14FF">
      <w:pPr>
        <w:pStyle w:val="af6"/>
        <w:ind w:left="-426" w:right="-142" w:firstLine="426"/>
        <w:jc w:val="both"/>
        <w:rPr>
          <w:sz w:val="28"/>
        </w:rPr>
      </w:pP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Проверка итогового собеседования осуществляется экспертами, входящими в состав комиссии по проверке итогового собеседования.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Эксперты комиссии по проверке итогового собеседования должны соответствовать указанным ниже требованиям.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Влад</w:t>
      </w:r>
      <w:r>
        <w:rPr>
          <w:sz w:val="28"/>
        </w:rPr>
        <w:t>ение необходимой нормативной базой: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proofErr w:type="gramStart"/>
      <w:r>
        <w:rPr>
          <w:sz w:val="28"/>
        </w:rPr>
        <w:t>знание  требований</w:t>
      </w:r>
      <w:proofErr w:type="gramEnd"/>
      <w:r>
        <w:rPr>
          <w:sz w:val="28"/>
        </w:rPr>
        <w:t xml:space="preserve"> к результатам освоения основной образовательной программы основного общего образования по русскому языку, установленных федеральным государственным образовательным стандартом основного общего образован</w:t>
      </w:r>
      <w:r>
        <w:rPr>
          <w:sz w:val="28"/>
        </w:rPr>
        <w:t xml:space="preserve">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17.12.2010 № 1897);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нормативные правовые акты, регламентирующие проведение итогового собеседования;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Рекомендации.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Владение необходимыми предметными компетенциями: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наличие высшего образования по специальности </w:t>
      </w:r>
      <w:r>
        <w:rPr>
          <w:sz w:val="28"/>
        </w:rPr>
        <w:t>«Русский язык и литература» с квалификацией «Учитель русского языка и литературы».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Владение компетенциями, необходимыми для проверки итогового собеседования: 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умение объективно оценивать устные ответы участников итогового собеседования;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умение применять ус</w:t>
      </w:r>
      <w:r>
        <w:rPr>
          <w:sz w:val="28"/>
        </w:rPr>
        <w:t>тановленные критерии оценивания;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умение разграничивать ошибки и недочеты различного типа;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умение оформлять результаты проверки, соблюдая установленные требования;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умение обобщать результаты.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По решению образовательной организации оценивание работ участников итогового собеседования может быть проведено по двум схемам. 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lastRenderedPageBreak/>
        <w:t xml:space="preserve">Первая схема: проверка ответов каждого участника итогового собеседования осуществляется </w:t>
      </w:r>
      <w:proofErr w:type="gramStart"/>
      <w:r>
        <w:rPr>
          <w:sz w:val="28"/>
        </w:rPr>
        <w:t>экспертом  непосредственно</w:t>
      </w:r>
      <w:proofErr w:type="gramEnd"/>
      <w:r>
        <w:rPr>
          <w:sz w:val="28"/>
        </w:rPr>
        <w:t xml:space="preserve"> в процессе о</w:t>
      </w:r>
      <w:r>
        <w:rPr>
          <w:sz w:val="28"/>
        </w:rPr>
        <w:t>твета по специально разработанным критериям по системе «зачет»/«незачет». При этом, при необходимости, возможно повторное прослушивание и оценивание записи ответов отдельных участников.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Эксперт, оценивающий ответ участника непосредственно по ходу его общен</w:t>
      </w:r>
      <w:r>
        <w:rPr>
          <w:sz w:val="28"/>
        </w:rPr>
        <w:t xml:space="preserve">ия с собеседником,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</w:t>
      </w:r>
      <w:r>
        <w:rPr>
          <w:sz w:val="28"/>
        </w:rPr>
        <w:br/>
        <w:t>(см.  приложение № 9):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Ф.И.О. участника;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номер варианта;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номер</w:t>
      </w:r>
      <w:r>
        <w:rPr>
          <w:sz w:val="28"/>
        </w:rPr>
        <w:t xml:space="preserve"> аудитории проведения итогового собеседования;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баллы по каждому критерию оценивания;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общее количество баллов;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отметку «зачет» – «незачет»;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Ф.И.О., подпись и дату проверки.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Эксперт при необходимости может пользоваться листами бумаги для черновиков для экспе</w:t>
      </w:r>
      <w:r>
        <w:rPr>
          <w:sz w:val="28"/>
        </w:rPr>
        <w:t>рта.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Вторая схема: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В целях исключ</w:t>
      </w:r>
      <w:r>
        <w:rPr>
          <w:sz w:val="28"/>
        </w:rPr>
        <w:t>ения ситуаций, при которых в дальнейшем невозможно будет оценить устный ответ участника итогового собеседования на основе аудиозаписи, после завершения итогового собеседования участник по своему желанию прослушивает аудиозапись своего ответа для того, чтоб</w:t>
      </w:r>
      <w:r>
        <w:rPr>
          <w:sz w:val="28"/>
        </w:rPr>
        <w:t xml:space="preserve">ы убедиться, что аудиозапись произведена без сбоев, отсутствуют посторонние шумы и помехи, голоса участника итогового собеседования и собеседника отчетливо слышны. </w:t>
      </w:r>
      <w:proofErr w:type="gramStart"/>
      <w:r>
        <w:rPr>
          <w:sz w:val="28"/>
        </w:rPr>
        <w:t>Воспроизведение  аудиозаписи</w:t>
      </w:r>
      <w:proofErr w:type="gramEnd"/>
      <w:r>
        <w:rPr>
          <w:sz w:val="28"/>
        </w:rPr>
        <w:t xml:space="preserve"> может быть осуществлено собеседником или техническим специалист</w:t>
      </w:r>
      <w:r>
        <w:rPr>
          <w:sz w:val="28"/>
        </w:rPr>
        <w:t>ом (по усмотрению образовательной организации).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В случае </w:t>
      </w:r>
      <w:proofErr w:type="gramStart"/>
      <w:r>
        <w:rPr>
          <w:sz w:val="28"/>
        </w:rPr>
        <w:t>выявления  некачественной</w:t>
      </w:r>
      <w:proofErr w:type="gramEnd"/>
      <w:r>
        <w:rPr>
          <w:sz w:val="28"/>
        </w:rPr>
        <w:t xml:space="preserve"> аудиозаписи ответа участника итогового собеседования ответственный организатор образовательной организации составляет «Акт о досрочном завершении итогового собеседования по </w:t>
      </w:r>
      <w:r>
        <w:rPr>
          <w:sz w:val="28"/>
        </w:rPr>
        <w:t xml:space="preserve">русскому языку по уважительным причинам» </w:t>
      </w:r>
      <w:r>
        <w:rPr>
          <w:sz w:val="28"/>
        </w:rPr>
        <w:br/>
        <w:t xml:space="preserve">(см. приложение № 14),  собеседник вносит соответствующую отметку в форму ИС-02» Ведомость учета проведения итогового собеседования в аудитории» (см. приложение № 10). 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Такому участнику предоставляется возможность </w:t>
      </w:r>
      <w:r>
        <w:rPr>
          <w:sz w:val="28"/>
        </w:rPr>
        <w:t>повторно сдать итоговое собеседование в дополнительные сроки проведения итогового собеседования, установленные Порядком.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</w:t>
      </w:r>
      <w:r>
        <w:rPr>
          <w:sz w:val="28"/>
        </w:rPr>
        <w:t xml:space="preserve">пособность оборудования (в том числе и звукозаписывающего) до начала итогового собеседования в каждой аудитории, а при необходимости и в перерывах </w:t>
      </w:r>
      <w:r>
        <w:rPr>
          <w:sz w:val="28"/>
        </w:rPr>
        <w:lastRenderedPageBreak/>
        <w:t>между прохождением итогового собеседования разными участниками итогового собеседования.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«Зачет» выставляется </w:t>
      </w:r>
      <w:r>
        <w:rPr>
          <w:sz w:val="28"/>
        </w:rPr>
        <w:t>участниками итогового собеседования, набравшим минимальное количество баллов, определенное критериями оценивания выполнения заданий КИМ итогового собеседования, представленными в приложении № 7.</w:t>
      </w:r>
    </w:p>
    <w:p w:rsidR="00F61282" w:rsidRDefault="00F71ABF" w:rsidP="007A14FF">
      <w:pPr>
        <w:pStyle w:val="af6"/>
        <w:ind w:left="-426" w:right="-142" w:firstLine="426"/>
        <w:jc w:val="both"/>
        <w:rPr>
          <w:sz w:val="28"/>
        </w:rPr>
      </w:pPr>
      <w:r>
        <w:rPr>
          <w:sz w:val="28"/>
        </w:rPr>
        <w:t>На категории участников итогового собеседования, перечисленны</w:t>
      </w:r>
      <w:r>
        <w:rPr>
          <w:sz w:val="28"/>
        </w:rPr>
        <w:t>х в пункте 6.5</w:t>
      </w:r>
      <w:r>
        <w:t xml:space="preserve">, </w:t>
      </w:r>
      <w:r>
        <w:rPr>
          <w:sz w:val="28"/>
        </w:rPr>
        <w:t xml:space="preserve">порядок проверки и оценивания итогового собеседования не распространяется. 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К проведению итогового собеседования и проверке ответов участников итогового собеседования с ОВЗ, участников итогового собеседования – детей-инвалидов и инвалидов м</w:t>
      </w:r>
      <w:r>
        <w:rPr>
          <w:sz w:val="28"/>
        </w:rPr>
        <w:t>огут быть привлечены учителя-дефектологи (логопеды/сурдопедагоги/тифлопедагоги и др.).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</w:t>
      </w:r>
      <w:r>
        <w:rPr>
          <w:sz w:val="28"/>
        </w:rPr>
        <w:t>ия итогового собеседования.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Ознакомление обучающихся с результатами итогового собеседования осуществляется образовательной организацией под подпись не позднее пяти календарных дней с момента проверки и оценивания ответов участников собеседования.</w:t>
      </w:r>
    </w:p>
    <w:p w:rsidR="00F61282" w:rsidRDefault="00F71ABF" w:rsidP="007A14FF">
      <w:pPr>
        <w:pStyle w:val="af6"/>
        <w:numPr>
          <w:ilvl w:val="0"/>
          <w:numId w:val="4"/>
        </w:numPr>
        <w:ind w:left="-426" w:right="-142" w:firstLine="426"/>
        <w:jc w:val="center"/>
        <w:rPr>
          <w:sz w:val="28"/>
        </w:rPr>
      </w:pPr>
      <w:r>
        <w:rPr>
          <w:sz w:val="28"/>
        </w:rPr>
        <w:t>Обработка</w:t>
      </w:r>
      <w:r>
        <w:rPr>
          <w:sz w:val="28"/>
        </w:rPr>
        <w:t xml:space="preserve"> результатов итогового собеседования</w:t>
      </w:r>
    </w:p>
    <w:p w:rsidR="00F61282" w:rsidRDefault="00F61282" w:rsidP="007A14FF">
      <w:pPr>
        <w:ind w:left="-426" w:right="-142" w:firstLine="426"/>
        <w:jc w:val="both"/>
        <w:rPr>
          <w:sz w:val="28"/>
        </w:rPr>
      </w:pP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В РЦОИ консолидируются файлы с результатами оценивания ответов участников итогового собеседования из мест проведения итогового собеседования, файлы загружаются в </w:t>
      </w:r>
      <w:r>
        <w:rPr>
          <w:sz w:val="28"/>
        </w:rPr>
        <w:br/>
        <w:t>региональную информационную систему (далее – РИС), сред</w:t>
      </w:r>
      <w:r>
        <w:rPr>
          <w:sz w:val="28"/>
        </w:rPr>
        <w:t>ствами специализированного программного обеспечения «Импорт ГИА-9»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F61282" w:rsidRDefault="00F61282" w:rsidP="007A14FF">
      <w:pPr>
        <w:ind w:left="-426" w:right="-142" w:firstLine="426"/>
        <w:jc w:val="both"/>
        <w:rPr>
          <w:sz w:val="28"/>
        </w:rPr>
      </w:pPr>
    </w:p>
    <w:p w:rsidR="00F61282" w:rsidRDefault="00F71ABF" w:rsidP="007A14FF">
      <w:pPr>
        <w:pStyle w:val="af6"/>
        <w:numPr>
          <w:ilvl w:val="0"/>
          <w:numId w:val="4"/>
        </w:numPr>
        <w:ind w:left="-426" w:right="-142" w:firstLine="426"/>
        <w:jc w:val="center"/>
        <w:rPr>
          <w:sz w:val="28"/>
        </w:rPr>
      </w:pPr>
      <w:r>
        <w:rPr>
          <w:sz w:val="28"/>
        </w:rPr>
        <w:t xml:space="preserve">Проведение повторной проверки итогового </w:t>
      </w:r>
      <w:r>
        <w:rPr>
          <w:sz w:val="28"/>
        </w:rPr>
        <w:t>собеседования</w:t>
      </w:r>
    </w:p>
    <w:p w:rsidR="00F61282" w:rsidRDefault="00F61282" w:rsidP="007A14FF">
      <w:pPr>
        <w:pStyle w:val="af6"/>
        <w:ind w:left="-426" w:right="-142" w:firstLine="426"/>
        <w:rPr>
          <w:sz w:val="28"/>
        </w:rPr>
      </w:pP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(«незачет») за итоговое собеседование предо</w:t>
      </w:r>
      <w:r>
        <w:rPr>
          <w:sz w:val="28"/>
        </w:rPr>
        <w:t>ставляется право подать в письменной форме заявление на проверку аудиозаписи устного ответа участника итогового собеседования председателю предметной комиссии Оренбургской области по русскому языку.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Председатель предметной комиссии Оренбургской области по </w:t>
      </w:r>
      <w:r>
        <w:rPr>
          <w:sz w:val="28"/>
        </w:rPr>
        <w:t>русскому языку запрашивает аудиозапись ответа участника итогового собеседования у образовательной организации. Эксперт, назначенный председателем предметной комиссии, в соответствии с критериями по аудиозаписи ответа участника итогового собеседования прове</w:t>
      </w:r>
      <w:r>
        <w:rPr>
          <w:sz w:val="28"/>
        </w:rPr>
        <w:t xml:space="preserve">ряет ответ участника итогового собеседования. Зачет выставляется участнику, набравшему минимальное количество баллов, </w:t>
      </w:r>
      <w:r>
        <w:rPr>
          <w:sz w:val="28"/>
        </w:rPr>
        <w:lastRenderedPageBreak/>
        <w:t>определенное критериями оценивания выполнения заданий КИМ для проведения итогового собеседования по русскому языку.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Повторная проверка и о</w:t>
      </w:r>
      <w:r>
        <w:rPr>
          <w:sz w:val="28"/>
        </w:rPr>
        <w:t>ценивание итогового собеседования предметной комиссией Оренбургской области по русскому языку завершается не позднее чем через пять календарных дней с даты подачи заявления о проведении повторной проверки участников итогового собеседования.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>Заявление подае</w:t>
      </w:r>
      <w:r>
        <w:rPr>
          <w:sz w:val="28"/>
        </w:rPr>
        <w:t xml:space="preserve">тся в свободной форме на электронную почту: </w:t>
      </w:r>
      <w:hyperlink r:id="rId7" w:history="1">
        <w:r>
          <w:rPr>
            <w:rStyle w:val="ab"/>
            <w:sz w:val="28"/>
            <w:u w:val="none"/>
          </w:rPr>
          <w:t>1otdel-rcro@mail.ru</w:t>
        </w:r>
      </w:hyperlink>
      <w:r>
        <w:rPr>
          <w:rStyle w:val="ab"/>
          <w:sz w:val="28"/>
          <w:u w:val="none"/>
        </w:rPr>
        <w:t>.</w:t>
      </w:r>
    </w:p>
    <w:p w:rsidR="00F61282" w:rsidRDefault="00F71ABF" w:rsidP="007A14FF">
      <w:pPr>
        <w:pStyle w:val="af6"/>
        <w:numPr>
          <w:ilvl w:val="1"/>
          <w:numId w:val="4"/>
        </w:numPr>
        <w:ind w:left="-426" w:right="-142" w:firstLine="426"/>
        <w:jc w:val="both"/>
        <w:rPr>
          <w:sz w:val="28"/>
        </w:rPr>
      </w:pPr>
      <w:r>
        <w:rPr>
          <w:sz w:val="28"/>
        </w:rPr>
        <w:t xml:space="preserve">Решение комиссии доводится до сведения участника итогового собеседования образовательной организации, в которой обучающийся осваивает образовательные </w:t>
      </w:r>
      <w:r>
        <w:rPr>
          <w:sz w:val="28"/>
        </w:rPr>
        <w:t>программы основного общего образования, не позднее трех календарных дней с момента проверки и оценивания ответов участников собеседования.</w:t>
      </w:r>
    </w:p>
    <w:p w:rsidR="00F61282" w:rsidRDefault="00F61282" w:rsidP="007A14FF">
      <w:pPr>
        <w:ind w:left="-426" w:right="-142" w:firstLine="426"/>
        <w:rPr>
          <w:sz w:val="28"/>
        </w:rPr>
      </w:pPr>
    </w:p>
    <w:p w:rsidR="00F61282" w:rsidRDefault="00F61282" w:rsidP="007A14FF">
      <w:pPr>
        <w:ind w:left="-426" w:right="-142" w:firstLine="426"/>
        <w:rPr>
          <w:sz w:val="28"/>
        </w:rPr>
      </w:pPr>
    </w:p>
    <w:p w:rsidR="00F61282" w:rsidRDefault="00F61282" w:rsidP="007A14FF">
      <w:pPr>
        <w:ind w:left="-426" w:right="-142" w:firstLine="426"/>
        <w:rPr>
          <w:sz w:val="28"/>
        </w:rPr>
      </w:pPr>
    </w:p>
    <w:p w:rsidR="00F61282" w:rsidRDefault="00F61282" w:rsidP="007A14FF">
      <w:pPr>
        <w:ind w:left="-426" w:right="-142" w:firstLine="426"/>
        <w:rPr>
          <w:sz w:val="28"/>
        </w:rPr>
      </w:pPr>
    </w:p>
    <w:p w:rsidR="00F61282" w:rsidRDefault="00F61282" w:rsidP="007A14FF">
      <w:pPr>
        <w:ind w:left="-426" w:right="-142" w:firstLine="426"/>
        <w:rPr>
          <w:sz w:val="28"/>
        </w:rPr>
      </w:pPr>
    </w:p>
    <w:p w:rsidR="00F61282" w:rsidRDefault="00F71ABF" w:rsidP="007A14FF">
      <w:pPr>
        <w:pStyle w:val="af6"/>
        <w:numPr>
          <w:ilvl w:val="0"/>
          <w:numId w:val="4"/>
        </w:numPr>
        <w:ind w:left="-426" w:right="-142" w:firstLine="426"/>
        <w:jc w:val="center"/>
        <w:rPr>
          <w:sz w:val="28"/>
        </w:rPr>
      </w:pPr>
      <w:r>
        <w:rPr>
          <w:sz w:val="28"/>
        </w:rPr>
        <w:t xml:space="preserve"> Срок действия результатов итогового собеседования</w:t>
      </w:r>
    </w:p>
    <w:p w:rsidR="00F61282" w:rsidRDefault="00F61282" w:rsidP="007A14FF">
      <w:pPr>
        <w:pStyle w:val="af6"/>
        <w:ind w:left="-426" w:right="-142" w:firstLine="426"/>
        <w:rPr>
          <w:sz w:val="28"/>
        </w:rPr>
      </w:pPr>
    </w:p>
    <w:p w:rsidR="00F61282" w:rsidRDefault="00F71ABF" w:rsidP="007A14FF">
      <w:pPr>
        <w:ind w:left="-426" w:right="-142" w:firstLine="426"/>
        <w:jc w:val="both"/>
        <w:rPr>
          <w:sz w:val="28"/>
        </w:rPr>
      </w:pPr>
      <w:r>
        <w:rPr>
          <w:sz w:val="28"/>
        </w:rPr>
        <w:t>Результат итогового собеседования как допуска к ГИА действуе</w:t>
      </w:r>
      <w:r>
        <w:rPr>
          <w:sz w:val="28"/>
        </w:rPr>
        <w:t>т бессрочно.</w:t>
      </w:r>
    </w:p>
    <w:p w:rsidR="00F61282" w:rsidRDefault="00F71ABF" w:rsidP="007A14FF">
      <w:pPr>
        <w:pStyle w:val="af6"/>
        <w:ind w:left="-426" w:right="-142" w:firstLine="426"/>
        <w:jc w:val="center"/>
        <w:rPr>
          <w:sz w:val="28"/>
          <w:u w:val="single"/>
        </w:rPr>
      </w:pP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189230</wp:posOffset>
                </wp:positionV>
                <wp:extent cx="1080135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61282" w:rsidRDefault="00F61282">
      <w:pPr>
        <w:pStyle w:val="af6"/>
        <w:ind w:left="1440" w:right="-142"/>
        <w:jc w:val="center"/>
        <w:rPr>
          <w:sz w:val="28"/>
        </w:rPr>
      </w:pPr>
    </w:p>
    <w:p w:rsidR="00F61282" w:rsidRDefault="00F61282">
      <w:pPr>
        <w:pStyle w:val="af6"/>
        <w:ind w:left="1440" w:right="-142"/>
        <w:jc w:val="center"/>
        <w:rPr>
          <w:sz w:val="28"/>
        </w:rPr>
      </w:pPr>
    </w:p>
    <w:p w:rsidR="00F61282" w:rsidRDefault="00F61282">
      <w:pPr>
        <w:pStyle w:val="af6"/>
        <w:ind w:left="1440" w:right="-142"/>
        <w:jc w:val="center"/>
        <w:rPr>
          <w:sz w:val="28"/>
        </w:rPr>
      </w:pPr>
    </w:p>
    <w:p w:rsidR="00F61282" w:rsidRDefault="00F61282">
      <w:pPr>
        <w:pStyle w:val="af6"/>
        <w:ind w:left="1440" w:right="-142"/>
        <w:jc w:val="center"/>
        <w:rPr>
          <w:sz w:val="28"/>
        </w:rPr>
      </w:pPr>
    </w:p>
    <w:p w:rsidR="00F61282" w:rsidRDefault="00F61282">
      <w:pPr>
        <w:pStyle w:val="af6"/>
        <w:ind w:left="1440" w:right="-142"/>
        <w:jc w:val="center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p w:rsidR="00F61282" w:rsidRDefault="00F61282">
      <w:pPr>
        <w:pStyle w:val="af6"/>
        <w:ind w:left="0" w:right="-142" w:firstLine="1080"/>
        <w:jc w:val="both"/>
        <w:rPr>
          <w:sz w:val="28"/>
        </w:rPr>
      </w:pPr>
    </w:p>
    <w:tbl>
      <w:tblPr>
        <w:tblStyle w:val="af9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4538"/>
      </w:tblGrid>
      <w:tr w:rsidR="00F61282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-1080" w:right="-142" w:firstLine="1080"/>
              <w:rPr>
                <w:sz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pStyle w:val="af6"/>
              <w:ind w:left="0" w:right="-142"/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  <w:p w:rsidR="00F61282" w:rsidRDefault="00F71ABF">
            <w:pPr>
              <w:pStyle w:val="af6"/>
              <w:ind w:left="0" w:right="-142"/>
              <w:rPr>
                <w:sz w:val="28"/>
              </w:rPr>
            </w:pPr>
            <w:r>
              <w:rPr>
                <w:sz w:val="28"/>
              </w:rPr>
              <w:t xml:space="preserve">к Порядку проведения и проверки итогового собеседования </w:t>
            </w:r>
            <w:proofErr w:type="gramStart"/>
            <w:r>
              <w:rPr>
                <w:sz w:val="28"/>
              </w:rPr>
              <w:t>по  русскому</w:t>
            </w:r>
            <w:proofErr w:type="gramEnd"/>
            <w:r>
              <w:rPr>
                <w:sz w:val="28"/>
              </w:rPr>
              <w:t xml:space="preserve"> языку на территории Оренбургской области в 2023 году</w:t>
            </w:r>
          </w:p>
        </w:tc>
      </w:tr>
    </w:tbl>
    <w:p w:rsidR="00F61282" w:rsidRDefault="00F61282">
      <w:pPr>
        <w:pStyle w:val="af6"/>
        <w:ind w:left="1080" w:right="-142"/>
        <w:rPr>
          <w:sz w:val="28"/>
        </w:rPr>
      </w:pPr>
    </w:p>
    <w:p w:rsidR="00F61282" w:rsidRDefault="00F71ABF">
      <w:pPr>
        <w:pStyle w:val="af6"/>
        <w:ind w:left="1440"/>
        <w:jc w:val="center"/>
        <w:rPr>
          <w:sz w:val="28"/>
        </w:rPr>
      </w:pPr>
      <w:r>
        <w:rPr>
          <w:sz w:val="28"/>
        </w:rPr>
        <w:t>Образец заявления</w:t>
      </w:r>
    </w:p>
    <w:p w:rsidR="00F61282" w:rsidRDefault="00F71ABF">
      <w:pPr>
        <w:pStyle w:val="af6"/>
        <w:ind w:left="1440"/>
        <w:jc w:val="center"/>
        <w:rPr>
          <w:sz w:val="28"/>
        </w:rPr>
      </w:pPr>
      <w:r>
        <w:rPr>
          <w:sz w:val="28"/>
        </w:rPr>
        <w:t xml:space="preserve">на участие в итоговом собеседовании по </w:t>
      </w:r>
      <w:r>
        <w:rPr>
          <w:sz w:val="28"/>
        </w:rPr>
        <w:t>русскому языку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36"/>
        <w:gridCol w:w="236"/>
      </w:tblGrid>
      <w:tr w:rsidR="00F61282">
        <w:trPr>
          <w:trHeight w:val="1047"/>
        </w:trPr>
        <w:tc>
          <w:tcPr>
            <w:tcW w:w="4679" w:type="dxa"/>
            <w:gridSpan w:val="12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5144" w:type="dxa"/>
            <w:gridSpan w:val="14"/>
          </w:tcPr>
          <w:p w:rsidR="00F61282" w:rsidRDefault="00F61282">
            <w:pPr>
              <w:rPr>
                <w:sz w:val="26"/>
              </w:rPr>
            </w:pPr>
          </w:p>
          <w:tbl>
            <w:tblPr>
              <w:tblStyle w:val="af9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F61282"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282" w:rsidRDefault="00F61282">
                  <w:pPr>
                    <w:rPr>
                      <w:sz w:val="26"/>
                    </w:rPr>
                  </w:pPr>
                </w:p>
              </w:tc>
              <w:tc>
                <w:tcPr>
                  <w:tcW w:w="35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1282" w:rsidRDefault="00F71ABF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Руководителю образовательной       организации </w:t>
                  </w:r>
                </w:p>
                <w:p w:rsidR="00F61282" w:rsidRDefault="00F61282">
                  <w:pPr>
                    <w:rPr>
                      <w:sz w:val="26"/>
                    </w:rPr>
                  </w:pPr>
                </w:p>
              </w:tc>
            </w:tr>
          </w:tbl>
          <w:p w:rsidR="00F61282" w:rsidRDefault="00F71ABF">
            <w:pPr>
              <w:ind w:firstLine="675"/>
              <w:jc w:val="center"/>
              <w:rPr>
                <w:sz w:val="26"/>
              </w:rPr>
            </w:pPr>
            <w:r>
              <w:rPr>
                <w:sz w:val="26"/>
              </w:rPr>
              <w:t>____________________</w:t>
            </w:r>
          </w:p>
          <w:p w:rsidR="00F61282" w:rsidRDefault="00F61282">
            <w:pPr>
              <w:ind w:firstLine="675"/>
              <w:rPr>
                <w:sz w:val="26"/>
              </w:rPr>
            </w:pPr>
          </w:p>
        </w:tc>
        <w:tc>
          <w:tcPr>
            <w:tcW w:w="157" w:type="dxa"/>
          </w:tcPr>
          <w:p w:rsidR="00F61282" w:rsidRDefault="00F61282"/>
        </w:tc>
      </w:tr>
      <w:tr w:rsidR="00F61282">
        <w:trPr>
          <w:trHeight w:val="830"/>
        </w:trPr>
        <w:tc>
          <w:tcPr>
            <w:tcW w:w="5338" w:type="dxa"/>
            <w:gridSpan w:val="14"/>
          </w:tcPr>
          <w:p w:rsidR="00F61282" w:rsidRDefault="00F61282">
            <w:pPr>
              <w:jc w:val="center"/>
              <w:rPr>
                <w:b/>
                <w:sz w:val="26"/>
              </w:rPr>
            </w:pPr>
          </w:p>
          <w:p w:rsidR="00F61282" w:rsidRDefault="00F71A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Заявление на участие в итоговом собеседовании по русскому языку</w:t>
            </w:r>
          </w:p>
          <w:p w:rsidR="00F61282" w:rsidRDefault="00F71A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</w:t>
            </w:r>
          </w:p>
        </w:tc>
        <w:tc>
          <w:tcPr>
            <w:tcW w:w="403" w:type="dxa"/>
          </w:tcPr>
          <w:p w:rsidR="00F61282" w:rsidRDefault="00F61282"/>
        </w:tc>
        <w:tc>
          <w:tcPr>
            <w:tcW w:w="400" w:type="dxa"/>
          </w:tcPr>
          <w:p w:rsidR="00F61282" w:rsidRDefault="00F61282"/>
        </w:tc>
        <w:tc>
          <w:tcPr>
            <w:tcW w:w="400" w:type="dxa"/>
          </w:tcPr>
          <w:p w:rsidR="00F61282" w:rsidRDefault="00F61282"/>
        </w:tc>
        <w:tc>
          <w:tcPr>
            <w:tcW w:w="398" w:type="dxa"/>
          </w:tcPr>
          <w:p w:rsidR="00F61282" w:rsidRDefault="00F61282"/>
        </w:tc>
        <w:tc>
          <w:tcPr>
            <w:tcW w:w="398" w:type="dxa"/>
          </w:tcPr>
          <w:p w:rsidR="00F61282" w:rsidRDefault="00F61282"/>
        </w:tc>
        <w:tc>
          <w:tcPr>
            <w:tcW w:w="398" w:type="dxa"/>
          </w:tcPr>
          <w:p w:rsidR="00F61282" w:rsidRDefault="00F61282"/>
        </w:tc>
        <w:tc>
          <w:tcPr>
            <w:tcW w:w="398" w:type="dxa"/>
          </w:tcPr>
          <w:p w:rsidR="00F61282" w:rsidRDefault="00F61282"/>
        </w:tc>
        <w:tc>
          <w:tcPr>
            <w:tcW w:w="398" w:type="dxa"/>
          </w:tcPr>
          <w:p w:rsidR="00F61282" w:rsidRDefault="00F61282"/>
        </w:tc>
        <w:tc>
          <w:tcPr>
            <w:tcW w:w="398" w:type="dxa"/>
          </w:tcPr>
          <w:p w:rsidR="00F61282" w:rsidRDefault="00F61282"/>
        </w:tc>
        <w:tc>
          <w:tcPr>
            <w:tcW w:w="398" w:type="dxa"/>
          </w:tcPr>
          <w:p w:rsidR="00F61282" w:rsidRDefault="00F61282"/>
        </w:tc>
        <w:tc>
          <w:tcPr>
            <w:tcW w:w="279" w:type="dxa"/>
          </w:tcPr>
          <w:p w:rsidR="00F61282" w:rsidRDefault="00F61282"/>
        </w:tc>
        <w:tc>
          <w:tcPr>
            <w:tcW w:w="217" w:type="dxa"/>
          </w:tcPr>
          <w:p w:rsidR="00F61282" w:rsidRDefault="00F61282"/>
        </w:tc>
        <w:tc>
          <w:tcPr>
            <w:tcW w:w="157" w:type="dxa"/>
          </w:tcPr>
          <w:p w:rsidR="00F61282" w:rsidRDefault="00F61282"/>
        </w:tc>
      </w:tr>
      <w:tr w:rsidR="00F61282">
        <w:trPr>
          <w:trHeight w:hRule="exact" w:val="355"/>
        </w:trPr>
        <w:tc>
          <w:tcPr>
            <w:tcW w:w="542" w:type="dxa"/>
            <w:tcBorders>
              <w:right w:val="single" w:sz="4" w:space="0" w:color="000000"/>
            </w:tcBorders>
          </w:tcPr>
          <w:p w:rsidR="00F61282" w:rsidRDefault="00F71ABF">
            <w:pPr>
              <w:contextualSpacing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</w:tr>
    </w:tbl>
    <w:p w:rsidR="00F61282" w:rsidRDefault="00F71ABF">
      <w:pPr>
        <w:contextualSpacing/>
        <w:jc w:val="center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фамилия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68"/>
        <w:gridCol w:w="368"/>
        <w:gridCol w:w="368"/>
        <w:gridCol w:w="368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6"/>
      </w:tblGrid>
      <w:tr w:rsidR="00F61282">
        <w:trPr>
          <w:trHeight w:hRule="exact" w:val="340"/>
        </w:trPr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</w:tr>
    </w:tbl>
    <w:p w:rsidR="00F61282" w:rsidRDefault="00F71ABF">
      <w:pPr>
        <w:contextualSpacing/>
        <w:jc w:val="center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имя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69"/>
        <w:gridCol w:w="368"/>
        <w:gridCol w:w="368"/>
        <w:gridCol w:w="368"/>
        <w:gridCol w:w="152"/>
        <w:gridCol w:w="216"/>
        <w:gridCol w:w="171"/>
        <w:gridCol w:w="197"/>
        <w:gridCol w:w="189"/>
        <w:gridCol w:w="179"/>
        <w:gridCol w:w="104"/>
        <w:gridCol w:w="266"/>
        <w:gridCol w:w="120"/>
        <w:gridCol w:w="250"/>
        <w:gridCol w:w="136"/>
        <w:gridCol w:w="234"/>
        <w:gridCol w:w="49"/>
        <w:gridCol w:w="321"/>
        <w:gridCol w:w="65"/>
        <w:gridCol w:w="305"/>
        <w:gridCol w:w="83"/>
        <w:gridCol w:w="287"/>
        <w:gridCol w:w="101"/>
        <w:gridCol w:w="269"/>
        <w:gridCol w:w="119"/>
        <w:gridCol w:w="251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F61282">
        <w:trPr>
          <w:trHeight w:hRule="exact" w:val="340"/>
        </w:trPr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</w:tr>
      <w:tr w:rsidR="00F61282">
        <w:trPr>
          <w:gridAfter w:val="10"/>
          <w:wAfter w:w="3561" w:type="dxa"/>
          <w:trHeight w:hRule="exact" w:val="340"/>
        </w:trPr>
        <w:tc>
          <w:tcPr>
            <w:tcW w:w="212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1282" w:rsidRDefault="00F71ABF">
            <w:pPr>
              <w:contextualSpacing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Дата рождения</w:t>
            </w:r>
            <w:r>
              <w:rPr>
                <w:sz w:val="26"/>
              </w:rPr>
              <w:t>: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1282" w:rsidRDefault="00F71ABF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1282" w:rsidRDefault="00F71ABF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</w:tr>
    </w:tbl>
    <w:p w:rsidR="00F61282" w:rsidRDefault="00F71ABF">
      <w:pPr>
        <w:jc w:val="center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отчество (при наличии)</w:t>
      </w:r>
    </w:p>
    <w:p w:rsidR="00F61282" w:rsidRDefault="00F61282">
      <w:pPr>
        <w:jc w:val="both"/>
        <w:rPr>
          <w:b/>
          <w:sz w:val="26"/>
        </w:rPr>
      </w:pPr>
    </w:p>
    <w:p w:rsidR="00F61282" w:rsidRDefault="00F61282">
      <w:pPr>
        <w:rPr>
          <w:b/>
          <w:sz w:val="26"/>
        </w:rPr>
      </w:pPr>
    </w:p>
    <w:p w:rsidR="00F61282" w:rsidRDefault="00F71ABF">
      <w:pPr>
        <w:rPr>
          <w:sz w:val="26"/>
        </w:rPr>
      </w:pPr>
      <w:r>
        <w:rPr>
          <w:b/>
          <w:sz w:val="26"/>
        </w:rPr>
        <w:t>Наименование документа, удостоверяющего личность</w:t>
      </w:r>
      <w:r>
        <w:rPr>
          <w:sz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6128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1282" w:rsidRDefault="00F71ABF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1282" w:rsidRDefault="00F71ABF">
            <w:pPr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</w:tr>
    </w:tbl>
    <w:p w:rsidR="00F61282" w:rsidRDefault="00F61282">
      <w:pPr>
        <w:contextualSpacing/>
        <w:jc w:val="both"/>
        <w:rPr>
          <w:sz w:val="26"/>
        </w:rPr>
      </w:pPr>
    </w:p>
    <w:p w:rsidR="00F61282" w:rsidRDefault="00F71ABF">
      <w:pPr>
        <w:jc w:val="both"/>
        <w:rPr>
          <w:sz w:val="26"/>
        </w:rPr>
      </w:pPr>
      <w:r>
        <w:rPr>
          <w:sz w:val="26"/>
        </w:rPr>
        <w:t xml:space="preserve">прошу </w:t>
      </w:r>
      <w:r>
        <w:rPr>
          <w:sz w:val="26"/>
        </w:rPr>
        <w:t>зарегистрировать меня для участия в итоговом собеседовании по русскому языку.</w:t>
      </w:r>
    </w:p>
    <w:p w:rsidR="00F61282" w:rsidRDefault="00F71ABF">
      <w:pPr>
        <w:spacing w:before="120" w:after="120"/>
        <w:jc w:val="both"/>
        <w:rPr>
          <w:sz w:val="26"/>
        </w:rPr>
      </w:pPr>
      <w:r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F61282" w:rsidRDefault="00F71ABF">
      <w:pPr>
        <w:spacing w:before="240" w:after="120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 xml:space="preserve">        </w:t>
      </w:r>
      <w:r>
        <w:rPr>
          <w:sz w:val="26"/>
        </w:rPr>
        <w:t>копией рекомендаций психолого-медико-педагогической комиссии</w:t>
      </w:r>
    </w:p>
    <w:p w:rsidR="00F61282" w:rsidRDefault="00F71ABF">
      <w:pPr>
        <w:spacing w:before="240" w:after="120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</w:t>
      </w:r>
      <w:r>
        <w:rPr>
          <w:sz w:val="26"/>
        </w:rPr>
        <w:t>тизы</w:t>
      </w:r>
    </w:p>
    <w:p w:rsidR="00F61282" w:rsidRDefault="00F71ABF">
      <w:pPr>
        <w:spacing w:before="240" w:after="120"/>
        <w:jc w:val="both"/>
        <w:rPr>
          <w:sz w:val="26"/>
        </w:rPr>
      </w:pPr>
      <w:r>
        <w:rPr>
          <w:i/>
          <w:sz w:val="26"/>
        </w:rPr>
        <w:t>Указать дополнительные условия,</w:t>
      </w:r>
      <w:r>
        <w:rPr>
          <w:sz w:val="26"/>
        </w:rPr>
        <w:t xml:space="preserve"> </w:t>
      </w:r>
      <w:r>
        <w:rPr>
          <w:i/>
          <w:sz w:val="26"/>
        </w:rPr>
        <w:t>учитывающие состояние здоровья, особенности психофизического развития</w:t>
      </w:r>
    </w:p>
    <w:p w:rsidR="00F61282" w:rsidRDefault="00F71ABF">
      <w:pPr>
        <w:spacing w:before="120" w:after="120"/>
        <w:jc w:val="both"/>
        <w:rPr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w:t xml:space="preserve">       Увеличение продолжительности итогового собеседования по русскому языку на 30 минут</w:t>
      </w:r>
    </w:p>
    <w:p w:rsidR="00F61282" w:rsidRDefault="00F71ABF">
      <w:pPr>
        <w:spacing w:before="120" w:after="120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13334</wp:posOffset>
                </wp:positionV>
                <wp:extent cx="213995" cy="21399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61282" w:rsidRDefault="00F71ABF">
      <w:pPr>
        <w:spacing w:before="120" w:after="120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259715</wp:posOffset>
                </wp:positionV>
                <wp:extent cx="6158865" cy="0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61282" w:rsidRDefault="00F61282">
      <w:pPr>
        <w:spacing w:before="120" w:after="120"/>
        <w:jc w:val="both"/>
        <w:rPr>
          <w:sz w:val="26"/>
        </w:rPr>
      </w:pPr>
    </w:p>
    <w:p w:rsidR="00F61282" w:rsidRDefault="00F71ABF">
      <w:pPr>
        <w:spacing w:before="120" w:after="120"/>
        <w:jc w:val="center"/>
        <w:rPr>
          <w:i/>
          <w:sz w:val="26"/>
        </w:rPr>
      </w:pPr>
      <w:r>
        <w:rPr>
          <w:i/>
          <w:sz w:val="26"/>
        </w:rPr>
        <w:t xml:space="preserve">(иные дополнительные </w:t>
      </w:r>
      <w:r>
        <w:rPr>
          <w:i/>
          <w:sz w:val="26"/>
        </w:rPr>
        <w:t>условия/материально-техническое оснащение,</w:t>
      </w:r>
      <w:r>
        <w:rPr>
          <w:sz w:val="26"/>
        </w:rPr>
        <w:t xml:space="preserve"> </w:t>
      </w:r>
      <w:r>
        <w:rPr>
          <w:i/>
          <w:sz w:val="26"/>
        </w:rPr>
        <w:t>учитывающие состояние здоровья, особенности психофизического развития)</w:t>
      </w:r>
    </w:p>
    <w:p w:rsidR="00F61282" w:rsidRDefault="00F71ABF">
      <w:pPr>
        <w:rPr>
          <w:sz w:val="26"/>
        </w:rPr>
      </w:pPr>
      <w:r>
        <w:rPr>
          <w:sz w:val="26"/>
        </w:rPr>
        <w:t>Согласие на обработку персональных данных прилагается.</w:t>
      </w:r>
    </w:p>
    <w:p w:rsidR="00F61282" w:rsidRDefault="00F71ABF">
      <w:pPr>
        <w:rPr>
          <w:sz w:val="26"/>
        </w:rPr>
      </w:pPr>
      <w:r>
        <w:rPr>
          <w:sz w:val="26"/>
        </w:rPr>
        <w:t xml:space="preserve">C Порядком проведения итогового собеседования ознакомлен (ознакомлена).        </w:t>
      </w:r>
    </w:p>
    <w:p w:rsidR="00F61282" w:rsidRDefault="00F61282">
      <w:pPr>
        <w:jc w:val="both"/>
        <w:rPr>
          <w:sz w:val="26"/>
        </w:rPr>
      </w:pPr>
    </w:p>
    <w:p w:rsidR="00F61282" w:rsidRDefault="00F71ABF">
      <w:pPr>
        <w:jc w:val="both"/>
        <w:rPr>
          <w:sz w:val="26"/>
        </w:rPr>
      </w:pPr>
      <w:r>
        <w:rPr>
          <w:sz w:val="26"/>
        </w:rPr>
        <w:t>Подпис</w:t>
      </w:r>
      <w:r>
        <w:rPr>
          <w:sz w:val="26"/>
        </w:rPr>
        <w:t xml:space="preserve">ь участника итогового собеседования   </w:t>
      </w:r>
    </w:p>
    <w:p w:rsidR="00F61282" w:rsidRDefault="00F61282">
      <w:pPr>
        <w:jc w:val="both"/>
        <w:rPr>
          <w:sz w:val="26"/>
        </w:rPr>
      </w:pPr>
    </w:p>
    <w:p w:rsidR="00F61282" w:rsidRDefault="00F71ABF">
      <w:pPr>
        <w:jc w:val="both"/>
        <w:rPr>
          <w:sz w:val="26"/>
        </w:rPr>
      </w:pPr>
      <w:r>
        <w:rPr>
          <w:sz w:val="26"/>
        </w:rPr>
        <w:t>______________/______________________(Ф.И.О.)</w:t>
      </w:r>
    </w:p>
    <w:p w:rsidR="00F61282" w:rsidRDefault="00F71ABF">
      <w:pPr>
        <w:jc w:val="both"/>
        <w:rPr>
          <w:sz w:val="26"/>
        </w:rPr>
      </w:pPr>
      <w:r>
        <w:rPr>
          <w:sz w:val="26"/>
        </w:rPr>
        <w:t xml:space="preserve"> «____» _____________ 20___ г.</w:t>
      </w:r>
    </w:p>
    <w:p w:rsidR="00F61282" w:rsidRDefault="00F61282">
      <w:pPr>
        <w:jc w:val="both"/>
        <w:rPr>
          <w:sz w:val="26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389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</w:tblGrid>
      <w:tr w:rsidR="00F61282">
        <w:tc>
          <w:tcPr>
            <w:tcW w:w="4678" w:type="dxa"/>
            <w:tcBorders>
              <w:top w:val="nil"/>
              <w:left w:val="nil"/>
              <w:bottom w:val="nil"/>
            </w:tcBorders>
          </w:tcPr>
          <w:p w:rsidR="00F61282" w:rsidRDefault="00F71ABF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  <w:tc>
          <w:tcPr>
            <w:tcW w:w="389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89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</w:tr>
    </w:tbl>
    <w:p w:rsidR="00F61282" w:rsidRDefault="00F61282">
      <w:pPr>
        <w:jc w:val="both"/>
        <w:rPr>
          <w:sz w:val="26"/>
        </w:rPr>
      </w:pPr>
    </w:p>
    <w:p w:rsidR="00F61282" w:rsidRDefault="00F71ABF">
      <w:pPr>
        <w:rPr>
          <w:sz w:val="26"/>
        </w:rPr>
      </w:pPr>
      <w:r>
        <w:rPr>
          <w:sz w:val="26"/>
        </w:rPr>
        <w:t xml:space="preserve">Подпись родителя </w:t>
      </w:r>
      <w:r>
        <w:rPr>
          <w:sz w:val="26"/>
        </w:rPr>
        <w:br/>
        <w:t xml:space="preserve">(законного представителя) участника итогового собеседования </w:t>
      </w:r>
      <w:r>
        <w:rPr>
          <w:sz w:val="26"/>
        </w:rPr>
        <w:t>______________/______________________(Ф.И.О.)</w:t>
      </w:r>
    </w:p>
    <w:p w:rsidR="00F61282" w:rsidRDefault="00F71ABF">
      <w:pPr>
        <w:jc w:val="both"/>
        <w:rPr>
          <w:sz w:val="26"/>
        </w:rPr>
      </w:pPr>
      <w:r>
        <w:rPr>
          <w:sz w:val="26"/>
        </w:rPr>
        <w:t xml:space="preserve"> «____» _____________ 20___ г.</w:t>
      </w:r>
    </w:p>
    <w:p w:rsidR="00F61282" w:rsidRDefault="00F61282">
      <w:pPr>
        <w:jc w:val="both"/>
        <w:rPr>
          <w:sz w:val="26"/>
        </w:rPr>
      </w:pPr>
    </w:p>
    <w:p w:rsidR="00F61282" w:rsidRDefault="00F61282">
      <w:pPr>
        <w:jc w:val="both"/>
        <w:rPr>
          <w:sz w:val="26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389"/>
        <w:gridCol w:w="390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</w:tblGrid>
      <w:tr w:rsidR="00F61282">
        <w:tc>
          <w:tcPr>
            <w:tcW w:w="4678" w:type="dxa"/>
            <w:tcBorders>
              <w:top w:val="nil"/>
              <w:left w:val="nil"/>
              <w:bottom w:val="nil"/>
            </w:tcBorders>
          </w:tcPr>
          <w:p w:rsidR="00F61282" w:rsidRDefault="00F71ABF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  <w:tc>
          <w:tcPr>
            <w:tcW w:w="389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89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90" w:type="dxa"/>
          </w:tcPr>
          <w:p w:rsidR="00F61282" w:rsidRDefault="00F61282">
            <w:pPr>
              <w:jc w:val="both"/>
              <w:rPr>
                <w:sz w:val="26"/>
              </w:rPr>
            </w:pPr>
          </w:p>
        </w:tc>
      </w:tr>
    </w:tbl>
    <w:p w:rsidR="00F61282" w:rsidRDefault="00F61282">
      <w:pPr>
        <w:jc w:val="both"/>
        <w:rPr>
          <w:sz w:val="26"/>
        </w:rPr>
      </w:pPr>
    </w:p>
    <w:p w:rsidR="00F61282" w:rsidRDefault="00F61282">
      <w:pPr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61282">
        <w:trPr>
          <w:trHeight w:hRule="exact" w:val="340"/>
        </w:trPr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61282" w:rsidRDefault="00F71ABF">
            <w:pPr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</w:p>
          <w:p w:rsidR="00F61282" w:rsidRDefault="00F61282">
            <w:pPr>
              <w:rPr>
                <w:sz w:val="26"/>
              </w:rPr>
            </w:pPr>
          </w:p>
          <w:p w:rsidR="00F61282" w:rsidRDefault="00F61282">
            <w:pPr>
              <w:rPr>
                <w:sz w:val="2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61282" w:rsidRDefault="00F61282">
            <w:pPr>
              <w:jc w:val="both"/>
              <w:rPr>
                <w:sz w:val="26"/>
              </w:rPr>
            </w:pPr>
          </w:p>
        </w:tc>
      </w:tr>
    </w:tbl>
    <w:p w:rsidR="00F61282" w:rsidRDefault="00F71ABF">
      <w:pPr>
        <w:rPr>
          <w:sz w:val="26"/>
        </w:rPr>
      </w:pPr>
      <w:r>
        <w:rPr>
          <w:sz w:val="26"/>
        </w:rPr>
        <w:t>Регистрационный номер</w:t>
      </w: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71ABF">
      <w:pPr>
        <w:pStyle w:val="af6"/>
        <w:ind w:left="144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184150</wp:posOffset>
                </wp:positionV>
                <wp:extent cx="1080135" cy="63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63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61282">
      <w:pPr>
        <w:pStyle w:val="af6"/>
        <w:ind w:left="1440"/>
        <w:jc w:val="both"/>
        <w:rPr>
          <w:sz w:val="28"/>
        </w:rPr>
      </w:pPr>
    </w:p>
    <w:p w:rsidR="00F61282" w:rsidRDefault="00F61282">
      <w:pPr>
        <w:jc w:val="both"/>
        <w:rPr>
          <w:sz w:val="28"/>
        </w:rPr>
      </w:pPr>
    </w:p>
    <w:p w:rsidR="00F61282" w:rsidRDefault="00F61282">
      <w:pPr>
        <w:jc w:val="both"/>
        <w:rPr>
          <w:sz w:val="28"/>
        </w:rPr>
      </w:pPr>
    </w:p>
    <w:tbl>
      <w:tblPr>
        <w:tblStyle w:val="af9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4538"/>
      </w:tblGrid>
      <w:tr w:rsidR="00F61282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0"/>
              <w:jc w:val="both"/>
              <w:rPr>
                <w:sz w:val="28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Приложение № 2 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к Порядку проведения и проверки итогового собеседования по русскому </w:t>
            </w:r>
            <w:proofErr w:type="gramStart"/>
            <w:r>
              <w:rPr>
                <w:sz w:val="28"/>
              </w:rPr>
              <w:t>языку  на</w:t>
            </w:r>
            <w:proofErr w:type="gramEnd"/>
            <w:r>
              <w:rPr>
                <w:sz w:val="28"/>
              </w:rPr>
              <w:t xml:space="preserve"> территории Оренбургской области в 2023 году</w:t>
            </w:r>
          </w:p>
        </w:tc>
      </w:tr>
    </w:tbl>
    <w:p w:rsidR="00F61282" w:rsidRDefault="00F61282">
      <w:pPr>
        <w:pStyle w:val="af6"/>
        <w:ind w:left="0"/>
        <w:rPr>
          <w:sz w:val="28"/>
        </w:rPr>
      </w:pPr>
    </w:p>
    <w:p w:rsidR="00F61282" w:rsidRDefault="00F71ABF">
      <w:pPr>
        <w:pStyle w:val="af6"/>
        <w:ind w:left="0"/>
        <w:rPr>
          <w:sz w:val="28"/>
        </w:rPr>
      </w:pPr>
      <w:r>
        <w:rPr>
          <w:sz w:val="28"/>
        </w:rPr>
        <w:t>Инструкция для ответственного организатора образовательной организации</w:t>
      </w:r>
    </w:p>
    <w:p w:rsidR="00F61282" w:rsidRDefault="00F61282">
      <w:pPr>
        <w:pStyle w:val="af6"/>
        <w:ind w:left="0"/>
        <w:rPr>
          <w:sz w:val="28"/>
        </w:rPr>
      </w:pPr>
    </w:p>
    <w:p w:rsidR="00F61282" w:rsidRDefault="00F71ABF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При подготовке к проведению итогового собеседования: </w:t>
      </w:r>
    </w:p>
    <w:p w:rsidR="00F61282" w:rsidRDefault="00F71ABF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осуществить сбор сведений об участниках итогового собеседования (ФИО </w:t>
      </w:r>
      <w:r>
        <w:rPr>
          <w:spacing w:val="-2"/>
          <w:sz w:val="28"/>
        </w:rPr>
        <w:t>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и инвалидов);</w:t>
      </w:r>
    </w:p>
    <w:p w:rsidR="00F61282" w:rsidRDefault="00F71ABF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провести контроль создания условий для участников итогового собеседования с ОВЗ, </w:t>
      </w:r>
      <w:proofErr w:type="gramStart"/>
      <w:r>
        <w:rPr>
          <w:spacing w:val="-2"/>
          <w:sz w:val="28"/>
        </w:rPr>
        <w:t xml:space="preserve">участников  </w:t>
      </w:r>
      <w:r>
        <w:rPr>
          <w:spacing w:val="-2"/>
          <w:sz w:val="28"/>
        </w:rPr>
        <w:t>итогового</w:t>
      </w:r>
      <w:proofErr w:type="gramEnd"/>
      <w:r>
        <w:rPr>
          <w:spacing w:val="-2"/>
          <w:sz w:val="28"/>
        </w:rPr>
        <w:t xml:space="preserve"> собеседования – детей-инвалидов и инвалидов.</w:t>
      </w:r>
    </w:p>
    <w:p w:rsidR="00F61282" w:rsidRDefault="00F71ABF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Не позднее чем за день до проведения итогового собеседования:</w:t>
      </w:r>
    </w:p>
    <w:p w:rsidR="00F61282" w:rsidRDefault="00F71ABF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определить необходимое количество аудиторий проведения итогового собеседования;</w:t>
      </w:r>
    </w:p>
    <w:p w:rsidR="00F61282" w:rsidRDefault="00F71ABF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получить от технического специалиста критерии оценивания (с</w:t>
      </w:r>
      <w:r>
        <w:rPr>
          <w:spacing w:val="-2"/>
          <w:sz w:val="28"/>
        </w:rPr>
        <w:t xml:space="preserve"> сайта ФГБНУ «ФИПИ») и обеспечить ознакомление экспертов с указанными критериями; </w:t>
      </w:r>
    </w:p>
    <w:p w:rsidR="00F61282" w:rsidRDefault="00F71ABF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получить от технического специалиста образовательной организации:</w:t>
      </w:r>
    </w:p>
    <w:p w:rsidR="00F61282" w:rsidRDefault="00F71ABF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списки участников итогового собеседования (далее – списки участников</w:t>
      </w:r>
      <w:proofErr w:type="gramStart"/>
      <w:r>
        <w:rPr>
          <w:spacing w:val="-2"/>
          <w:sz w:val="28"/>
        </w:rPr>
        <w:t xml:space="preserve">); </w:t>
      </w:r>
      <w:r>
        <w:rPr>
          <w:spacing w:val="-2"/>
          <w:sz w:val="28"/>
        </w:rPr>
        <w:br/>
        <w:t xml:space="preserve">  </w:t>
      </w:r>
      <w:proofErr w:type="gramEnd"/>
      <w:r>
        <w:rPr>
          <w:spacing w:val="-2"/>
          <w:sz w:val="28"/>
        </w:rPr>
        <w:t xml:space="preserve">        при необходимости скоррек</w:t>
      </w:r>
      <w:r>
        <w:rPr>
          <w:spacing w:val="-2"/>
          <w:sz w:val="28"/>
        </w:rPr>
        <w:t>тировать списки участников и распределить участников итогового собеседования по аудиториям проведения 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ведомость учета проведения итогового собеседования в аудитории (по количеству аудиторий проведения итогового собеседования);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прот</w:t>
      </w:r>
      <w:r>
        <w:rPr>
          <w:spacing w:val="-2"/>
          <w:sz w:val="28"/>
        </w:rPr>
        <w:t>околы эксперта по оцениванию ответов участников итогового собеседования (на каждого участника итогового собеседования);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специализированную форму;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заполнить в списках участников поле «Аудитория».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В день проведения итогового собеседования: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получить от </w:t>
      </w:r>
      <w:r>
        <w:rPr>
          <w:spacing w:val="-2"/>
          <w:sz w:val="28"/>
        </w:rPr>
        <w:t>технического специалиста КИМ итогового собеседования и формы для проведения 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  <w:u w:val="single"/>
        </w:rPr>
        <w:t>выдать собеседнику</w:t>
      </w:r>
      <w:r>
        <w:rPr>
          <w:spacing w:val="-2"/>
          <w:sz w:val="28"/>
        </w:rPr>
        <w:t xml:space="preserve">: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для собеседника: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КИМ итогового собеседования;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карточки собеседника по каждой теме беседы – по 2 экземпляра </w:t>
      </w:r>
      <w:r>
        <w:rPr>
          <w:spacing w:val="-2"/>
          <w:sz w:val="28"/>
        </w:rPr>
        <w:br/>
        <w:t xml:space="preserve">на аудиторию проведения </w:t>
      </w:r>
      <w:r>
        <w:rPr>
          <w:spacing w:val="-2"/>
          <w:sz w:val="28"/>
        </w:rPr>
        <w:t>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инструкцию по выполнению заданий КИМ 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lastRenderedPageBreak/>
        <w:t>материа</w:t>
      </w:r>
      <w:r>
        <w:rPr>
          <w:spacing w:val="-2"/>
          <w:sz w:val="28"/>
        </w:rPr>
        <w:t>лы для проведения итогового собеседования: тексты для чтения, карточки с тремя темами беседы, карточки с планом беседы по каждой теме;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для участников итогового собеседования: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КИМ итогового собеседования, который включает в себя текст для чтения для каждого</w:t>
      </w:r>
      <w:r>
        <w:rPr>
          <w:spacing w:val="-2"/>
          <w:sz w:val="28"/>
        </w:rPr>
        <w:t xml:space="preserve"> участника итогового собеседования, карточки с темами беседы на выбор и планами беседы – по 2 экземпляра каждого материала на аудиторию проведения итогового собеседования (возможно тиражирование большего количества);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черновики (для участников итогового со</w:t>
      </w:r>
      <w:r>
        <w:rPr>
          <w:spacing w:val="-2"/>
          <w:sz w:val="28"/>
        </w:rPr>
        <w:t>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F61282" w:rsidRDefault="00F71ABF">
      <w:pPr>
        <w:pStyle w:val="af6"/>
        <w:keepNext/>
        <w:ind w:left="709"/>
        <w:jc w:val="both"/>
        <w:rPr>
          <w:spacing w:val="-2"/>
          <w:sz w:val="28"/>
        </w:rPr>
      </w:pPr>
      <w:r>
        <w:rPr>
          <w:spacing w:val="-2"/>
          <w:sz w:val="28"/>
          <w:u w:val="single"/>
        </w:rPr>
        <w:t>Выдать эксперту</w:t>
      </w:r>
      <w:r>
        <w:rPr>
          <w:spacing w:val="-2"/>
          <w:sz w:val="28"/>
        </w:rPr>
        <w:t>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протокол эксперта по оцениванию ответов участников итогового собеседования (на каждого участн</w:t>
      </w:r>
      <w:r>
        <w:rPr>
          <w:spacing w:val="-2"/>
          <w:sz w:val="28"/>
        </w:rPr>
        <w:t>ика);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КИМ 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доставочный пакет для упаковки протоколов эксперта по оцениванию ответов участников 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листы бумаги для черновиков </w:t>
      </w:r>
      <w:r>
        <w:rPr>
          <w:rStyle w:val="a4"/>
          <w:spacing w:val="-2"/>
          <w:sz w:val="28"/>
        </w:rPr>
        <w:t>для эксперта</w:t>
      </w:r>
      <w:r>
        <w:rPr>
          <w:spacing w:val="-2"/>
          <w:sz w:val="28"/>
        </w:rPr>
        <w:t xml:space="preserve"> (при необходимости).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  <w:u w:val="single"/>
        </w:rPr>
        <w:t>Выдать организатору (-</w:t>
      </w:r>
      <w:proofErr w:type="spellStart"/>
      <w:r>
        <w:rPr>
          <w:spacing w:val="-2"/>
          <w:sz w:val="28"/>
          <w:u w:val="single"/>
        </w:rPr>
        <w:t>ам</w:t>
      </w:r>
      <w:proofErr w:type="spellEnd"/>
      <w:r>
        <w:rPr>
          <w:spacing w:val="-2"/>
          <w:sz w:val="28"/>
          <w:u w:val="single"/>
        </w:rPr>
        <w:t>) проведения итогового соб</w:t>
      </w:r>
      <w:r>
        <w:rPr>
          <w:spacing w:val="-2"/>
          <w:sz w:val="28"/>
          <w:u w:val="single"/>
        </w:rPr>
        <w:t>еседования</w:t>
      </w:r>
      <w:r>
        <w:rPr>
          <w:spacing w:val="-2"/>
          <w:sz w:val="28"/>
        </w:rPr>
        <w:t>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список участников итогового собеседования.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Во время проведения итогового собеседования: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1.  Координировать работу лиц, привлекаемых к проведению итогового собеседования.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2. В случае если участник итогового собеседования по состоянию здоровья и</w:t>
      </w:r>
      <w:r>
        <w:rPr>
          <w:spacing w:val="-2"/>
          <w:sz w:val="28"/>
        </w:rPr>
        <w:t>ли другим уважительным причинам не может завершить итоговое собеседование, составить «Акт о досрочном завершении итогового собеседования по русскому языку по уважительным причинам».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По завершении проведения итогового собеседования: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1. Проставить в случае н</w:t>
      </w:r>
      <w:r>
        <w:rPr>
          <w:spacing w:val="-2"/>
          <w:sz w:val="28"/>
        </w:rPr>
        <w:t>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</w:t>
      </w:r>
      <w:r>
        <w:rPr>
          <w:spacing w:val="-2"/>
          <w:sz w:val="28"/>
        </w:rPr>
        <w:t>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2. Принять в Штабе:</w:t>
      </w:r>
    </w:p>
    <w:p w:rsidR="00F61282" w:rsidRDefault="00F71ABF">
      <w:pPr>
        <w:ind w:firstLine="708"/>
        <w:jc w:val="both"/>
        <w:rPr>
          <w:spacing w:val="-2"/>
          <w:sz w:val="28"/>
          <w:u w:val="single"/>
        </w:rPr>
      </w:pPr>
      <w:r>
        <w:rPr>
          <w:spacing w:val="-2"/>
          <w:sz w:val="28"/>
          <w:u w:val="single"/>
        </w:rPr>
        <w:t>от собеседников: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материалы, использованные для проведения итогового </w:t>
      </w:r>
      <w:r>
        <w:rPr>
          <w:spacing w:val="-2"/>
          <w:sz w:val="28"/>
        </w:rPr>
        <w:t>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запечатанные протоколы эксперта по оцениванию ответов участников итогового собеседования (в случае выбора ОИВ, учредителями, загранучреждениями варианта оценивания ответов участников итогового собеседования во время проведения итогового собе</w:t>
      </w:r>
      <w:r>
        <w:rPr>
          <w:spacing w:val="-2"/>
          <w:sz w:val="28"/>
        </w:rPr>
        <w:t xml:space="preserve">седования (первая схема), КИМ итогового собеседования, выданный эксперту, и листы бумаги для черновиков для эксперта (при наличии);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ведомость учета проведения итогового собеседования в аудитории;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lastRenderedPageBreak/>
        <w:t xml:space="preserve">листы бумаги для черновиков </w:t>
      </w:r>
      <w:r>
        <w:rPr>
          <w:rStyle w:val="a4"/>
          <w:spacing w:val="-2"/>
          <w:sz w:val="28"/>
        </w:rPr>
        <w:t>для эксперта</w:t>
      </w:r>
      <w:r>
        <w:rPr>
          <w:spacing w:val="-2"/>
          <w:sz w:val="28"/>
        </w:rPr>
        <w:t xml:space="preserve"> (при наличии);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  <w:u w:val="single"/>
        </w:rPr>
        <w:t xml:space="preserve">от </w:t>
      </w:r>
      <w:r>
        <w:rPr>
          <w:spacing w:val="-2"/>
          <w:sz w:val="28"/>
          <w:u w:val="single"/>
        </w:rPr>
        <w:t>технического специалиста</w:t>
      </w:r>
      <w:r>
        <w:rPr>
          <w:spacing w:val="-2"/>
          <w:sz w:val="28"/>
        </w:rPr>
        <w:t xml:space="preserve">: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proofErr w:type="spellStart"/>
      <w:r>
        <w:rPr>
          <w:spacing w:val="-2"/>
          <w:sz w:val="28"/>
        </w:rPr>
        <w:t>флеш</w:t>
      </w:r>
      <w:proofErr w:type="spellEnd"/>
      <w:r>
        <w:rPr>
          <w:spacing w:val="-2"/>
          <w:sz w:val="28"/>
        </w:rPr>
        <w:t>-накопители с аудиозаписями ответов участников итогового собеседования из каждой аудитории проведения 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  <w:u w:val="single"/>
        </w:rPr>
        <w:t>от организаторов проведения итогового собеседования</w:t>
      </w:r>
      <w:r>
        <w:rPr>
          <w:spacing w:val="-2"/>
          <w:sz w:val="28"/>
        </w:rPr>
        <w:t>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z w:val="28"/>
        </w:rPr>
        <w:t>список участников итогового собеседования.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3.</w:t>
      </w:r>
      <w:r>
        <w:rPr>
          <w:spacing w:val="-2"/>
          <w:sz w:val="28"/>
        </w:rPr>
        <w:t xml:space="preserve"> Организовать проверку ответов участников итогового собеседования экспертами в случае выбора ОИВ, учредителями, загранучреждениями варианта оценивания ответов участников итогового собеседования после проведения итогового собеседования (вторая схема).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4. П</w:t>
      </w:r>
      <w:r>
        <w:rPr>
          <w:spacing w:val="-2"/>
          <w:sz w:val="28"/>
        </w:rPr>
        <w:t xml:space="preserve">ередать техническому специалисту </w:t>
      </w:r>
      <w:r>
        <w:rPr>
          <w:sz w:val="28"/>
        </w:rPr>
        <w:t xml:space="preserve">ведомости учета проведения итогового собеседования в аудитории и </w:t>
      </w:r>
      <w:r>
        <w:rPr>
          <w:spacing w:val="-2"/>
          <w:sz w:val="28"/>
        </w:rPr>
        <w:t xml:space="preserve">протоколы эксперта для внесения </w:t>
      </w:r>
      <w:r>
        <w:rPr>
          <w:sz w:val="28"/>
        </w:rPr>
        <w:t>в специализированную форму при помощи ПО «Результаты итогового собеседования» результатов итогового собеседования. После оконч</w:t>
      </w:r>
      <w:r>
        <w:rPr>
          <w:sz w:val="28"/>
        </w:rPr>
        <w:t xml:space="preserve">ания работы технического специалиста с указанными документами принять их и вновь запечатать </w:t>
      </w:r>
      <w:r>
        <w:rPr>
          <w:spacing w:val="-2"/>
          <w:sz w:val="28"/>
        </w:rPr>
        <w:t>протоколы экспертов по оцениванию ответов участников итогового собеседования.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5. Организовать передачу в РЦОИ на </w:t>
      </w:r>
      <w:proofErr w:type="spellStart"/>
      <w:r>
        <w:rPr>
          <w:spacing w:val="-2"/>
          <w:sz w:val="28"/>
        </w:rPr>
        <w:t>флеш</w:t>
      </w:r>
      <w:proofErr w:type="spellEnd"/>
      <w:r>
        <w:rPr>
          <w:spacing w:val="-2"/>
          <w:sz w:val="28"/>
        </w:rPr>
        <w:t>-</w:t>
      </w:r>
      <w:proofErr w:type="gramStart"/>
      <w:r>
        <w:rPr>
          <w:spacing w:val="-2"/>
          <w:sz w:val="28"/>
        </w:rPr>
        <w:t>накопителях  либо</w:t>
      </w:r>
      <w:proofErr w:type="gramEnd"/>
      <w:r>
        <w:rPr>
          <w:spacing w:val="-2"/>
          <w:sz w:val="28"/>
        </w:rPr>
        <w:t xml:space="preserve"> по защищенной сети передачи </w:t>
      </w:r>
      <w:r>
        <w:rPr>
          <w:spacing w:val="-2"/>
          <w:sz w:val="28"/>
        </w:rPr>
        <w:t>данных аудиофайлов с записями ответов участников итогового собеседования.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6. 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</w:t>
      </w:r>
      <w:r>
        <w:rPr>
          <w:spacing w:val="-2"/>
          <w:sz w:val="28"/>
        </w:rPr>
        <w:t>токолов экспертов по оцениванию ответов участников итогового собеседования.</w:t>
      </w: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71ABF">
      <w:pPr>
        <w:pStyle w:val="af6"/>
        <w:ind w:left="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59689</wp:posOffset>
                </wp:positionV>
                <wp:extent cx="1080135" cy="0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4539"/>
      </w:tblGrid>
      <w:tr w:rsidR="00F61282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0"/>
              <w:rPr>
                <w:sz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7A14FF" w:rsidRDefault="007A14FF">
            <w:pPr>
              <w:pStyle w:val="af6"/>
              <w:ind w:left="0"/>
              <w:rPr>
                <w:sz w:val="28"/>
              </w:rPr>
            </w:pPr>
          </w:p>
          <w:p w:rsidR="007A14FF" w:rsidRDefault="007A14FF">
            <w:pPr>
              <w:pStyle w:val="af6"/>
              <w:ind w:left="0"/>
              <w:rPr>
                <w:sz w:val="28"/>
              </w:rPr>
            </w:pPr>
          </w:p>
          <w:p w:rsidR="007A14FF" w:rsidRDefault="007A14FF">
            <w:pPr>
              <w:pStyle w:val="af6"/>
              <w:ind w:left="0"/>
              <w:rPr>
                <w:sz w:val="28"/>
              </w:rPr>
            </w:pP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№ 3 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>к Порядку проведения и проверки итогового собеседования по русскому языку на территории Оренбургской области в 2023 году</w:t>
            </w:r>
          </w:p>
        </w:tc>
      </w:tr>
    </w:tbl>
    <w:p w:rsidR="00F61282" w:rsidRDefault="00F61282">
      <w:pPr>
        <w:pStyle w:val="af6"/>
        <w:ind w:left="0"/>
        <w:rPr>
          <w:sz w:val="28"/>
        </w:rPr>
      </w:pPr>
    </w:p>
    <w:p w:rsidR="00F61282" w:rsidRDefault="00F71ABF">
      <w:pPr>
        <w:pStyle w:val="af6"/>
        <w:ind w:left="0"/>
        <w:jc w:val="both"/>
        <w:rPr>
          <w:sz w:val="28"/>
        </w:rPr>
      </w:pPr>
      <w:r>
        <w:rPr>
          <w:sz w:val="28"/>
        </w:rPr>
        <w:t xml:space="preserve">Инструкция для </w:t>
      </w:r>
      <w:r>
        <w:rPr>
          <w:sz w:val="28"/>
        </w:rPr>
        <w:t>технического специалиста образовательной организации</w:t>
      </w:r>
    </w:p>
    <w:p w:rsidR="00F61282" w:rsidRDefault="00F61282">
      <w:pPr>
        <w:pStyle w:val="af6"/>
        <w:ind w:left="0"/>
        <w:jc w:val="both"/>
        <w:rPr>
          <w:sz w:val="28"/>
        </w:rPr>
      </w:pP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 xml:space="preserve">При подготовке к проведению итогового собеседования: 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подготовить в Штабе рабочее место, оборудованное компьютером с доступом в сеть «Интернет» и принтером для получения и тиражирования материалов итого</w:t>
      </w:r>
      <w:r>
        <w:rPr>
          <w:sz w:val="28"/>
        </w:rPr>
        <w:t>вого собеседования. Организовать рабочее место для внесения результатов итогового собеседования в специализированную форму.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За три дня до проведения итогового собеседования установить в Штабе ПО «Результаты итогового собеседования», полученное от РЦОИ. В П</w:t>
      </w:r>
      <w:r>
        <w:rPr>
          <w:sz w:val="28"/>
        </w:rPr>
        <w:t>О загружается полученный от РЦОИ служебный файл формата B2P, содержащий сведения об участниках итогового собеседования.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Не позднее чем за день: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подготовить необходимое количество рабочих мест в аудиториях проведения итогового собеседования, оборудованных с</w:t>
      </w:r>
      <w:r>
        <w:rPr>
          <w:sz w:val="28"/>
        </w:rPr>
        <w:t>редствами для записи ответов участников итогового собеседования (например, компьютер, оснащенный микрофоном, диктофон);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</w:t>
      </w:r>
      <w:r>
        <w:rPr>
          <w:sz w:val="28"/>
        </w:rPr>
        <w:t xml:space="preserve">тветов не должна содержать посторонних шумов и помех, голоса </w:t>
      </w:r>
      <w:proofErr w:type="gramStart"/>
      <w:r>
        <w:rPr>
          <w:sz w:val="28"/>
        </w:rPr>
        <w:t>участников  итогового</w:t>
      </w:r>
      <w:proofErr w:type="gramEnd"/>
      <w:r>
        <w:rPr>
          <w:sz w:val="28"/>
        </w:rPr>
        <w:t xml:space="preserve"> собеседования и собеседника должны быть отчетливо слышны. Аудиозаписи сохраняются в часто используемых </w:t>
      </w:r>
      <w:proofErr w:type="spellStart"/>
      <w:r>
        <w:rPr>
          <w:sz w:val="28"/>
        </w:rPr>
        <w:t>аудиоформатах</w:t>
      </w:r>
      <w:proofErr w:type="spellEnd"/>
      <w:r>
        <w:rPr>
          <w:sz w:val="28"/>
        </w:rPr>
        <w:t xml:space="preserve"> (*.</w:t>
      </w:r>
      <w:proofErr w:type="spellStart"/>
      <w:r>
        <w:rPr>
          <w:sz w:val="28"/>
        </w:rPr>
        <w:t>wav</w:t>
      </w:r>
      <w:proofErr w:type="spellEnd"/>
      <w:r>
        <w:rPr>
          <w:sz w:val="28"/>
        </w:rPr>
        <w:t>, *.mp3, *.mp4 и т.д.);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проверить готовность рабоч</w:t>
      </w:r>
      <w:r>
        <w:rPr>
          <w:sz w:val="28"/>
        </w:rPr>
        <w:t>его места в Штабе для получения материалов итогового собеседования (наличие доступа в сеть «Интернет», рабочее состояние принтера, наличие достаточного количества бумаги);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 xml:space="preserve">получить от РЦОИ и передать ответственному организатору образовательной организации </w:t>
      </w:r>
      <w:r>
        <w:rPr>
          <w:sz w:val="28"/>
        </w:rPr>
        <w:t>списки участников итогового собеседования;</w:t>
      </w:r>
    </w:p>
    <w:p w:rsidR="00F61282" w:rsidRDefault="00F71ABF">
      <w:pPr>
        <w:ind w:firstLine="708"/>
        <w:jc w:val="both"/>
        <w:rPr>
          <w:sz w:val="28"/>
        </w:rPr>
      </w:pPr>
      <w:r>
        <w:rPr>
          <w:sz w:val="28"/>
        </w:rPr>
        <w:t>подготовить рабочее место для внесения результатов итогового собеседования в специализированную форму;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 xml:space="preserve">получить с официального сайта ФГБНУ «ФИПИ» и тиражировать в необходимом количестве критерии оценивания </w:t>
      </w:r>
      <w:r>
        <w:rPr>
          <w:sz w:val="28"/>
        </w:rPr>
        <w:t>итогового собеседования для экспертов, передать указанные критерии оценивания ответственному организатору образовательной организации.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 xml:space="preserve">В день проведения итогового собеседования: 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обеспечить получение КИМ итогового собеседования от РЦОИ и передать их ответс</w:t>
      </w:r>
      <w:r>
        <w:rPr>
          <w:sz w:val="28"/>
        </w:rPr>
        <w:t>твенному организатору образовательной организации;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осуществить печать форм для проведения итогового собеседования;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 xml:space="preserve">передать ответственному организатору образовательной организации формы для проведения итогового собеседования; 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обеспечить ведение аудиозапис</w:t>
      </w:r>
      <w:r>
        <w:rPr>
          <w:sz w:val="28"/>
        </w:rPr>
        <w:t>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</w:t>
      </w:r>
      <w:r>
        <w:rPr>
          <w:sz w:val="28"/>
        </w:rPr>
        <w:t>ания, комбинирование потоковой и персональной аудиозаписей.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 xml:space="preserve">По завершении проведения итогового собеседования: 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завершить ведение аудиозаписи ответов участников, сохранить аудиозаписи из каждой аудитории проведения итогового собеседования, скопировать аудио</w:t>
      </w:r>
      <w:r>
        <w:rPr>
          <w:sz w:val="28"/>
        </w:rPr>
        <w:t xml:space="preserve">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аудитории проведения итогового собеседования, код </w:t>
      </w:r>
      <w:r>
        <w:rPr>
          <w:sz w:val="28"/>
        </w:rPr>
        <w:t>образовательной организации;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-накопителе и передать ответственному организатору образовательной организации для дальнейшего распределения аудиофайлов м</w:t>
      </w:r>
      <w:r>
        <w:rPr>
          <w:sz w:val="28"/>
        </w:rPr>
        <w:t>ежду экспертами по проверке итогового собеседования для прослушивания и оценивания;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получить у ответственного организатора ведомости учета проведения итогового собеседования в аудитории и протоколы экспертов по оцениванию ответов участников итогового собес</w:t>
      </w:r>
      <w:r>
        <w:rPr>
          <w:sz w:val="28"/>
        </w:rPr>
        <w:t>едования.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собеседования, в Штабе занести в специализированную форму при помощи ПО «Результаты итогового собеседования»</w:t>
      </w:r>
      <w:r>
        <w:rPr>
          <w:sz w:val="28"/>
        </w:rPr>
        <w:t xml:space="preserve"> следующую информацию для каждого внесенного ранее участника итогового собеседования: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код ОО;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код МСУ;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номер аудитории;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номер варианта;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баллы, согласно критериям оценивания;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общий балл;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отметку «зачет» – «незачет»;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Ф.И.О. эксперта.</w:t>
      </w:r>
    </w:p>
    <w:p w:rsidR="00F61282" w:rsidRDefault="00F71ABF">
      <w:pPr>
        <w:ind w:firstLine="709"/>
        <w:jc w:val="both"/>
        <w:rPr>
          <w:sz w:val="28"/>
        </w:rPr>
      </w:pPr>
      <w:r>
        <w:rPr>
          <w:sz w:val="28"/>
        </w:rPr>
        <w:t>Количество строк в специ</w:t>
      </w:r>
      <w:r>
        <w:rPr>
          <w:sz w:val="28"/>
        </w:rPr>
        <w:t xml:space="preserve">ализированной форме должно быть равно количеству участников, сдававших итоговое собеседование в образовательной организации. </w:t>
      </w:r>
    </w:p>
    <w:p w:rsidR="00F61282" w:rsidRDefault="00F71ABF">
      <w:pPr>
        <w:ind w:firstLine="708"/>
        <w:jc w:val="both"/>
        <w:rPr>
          <w:sz w:val="28"/>
        </w:rPr>
      </w:pPr>
      <w:r>
        <w:rPr>
          <w:sz w:val="28"/>
        </w:rPr>
        <w:t xml:space="preserve">Сохранить специализированную форму в специальном B2P формате и передать </w:t>
      </w:r>
      <w:r>
        <w:rPr>
          <w:sz w:val="28"/>
        </w:rPr>
        <w:t xml:space="preserve">в РЦОИ. </w:t>
      </w:r>
    </w:p>
    <w:p w:rsidR="00F61282" w:rsidRDefault="00F71ABF">
      <w:pPr>
        <w:pStyle w:val="af6"/>
        <w:ind w:left="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376555</wp:posOffset>
                </wp:positionV>
                <wp:extent cx="1080135" cy="0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4539"/>
      </w:tblGrid>
      <w:tr w:rsidR="00F61282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0"/>
              <w:jc w:val="both"/>
              <w:rPr>
                <w:sz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7A14FF" w:rsidRDefault="007A14FF">
            <w:pPr>
              <w:pStyle w:val="af6"/>
              <w:ind w:left="0"/>
              <w:jc w:val="both"/>
              <w:rPr>
                <w:sz w:val="28"/>
              </w:rPr>
            </w:pPr>
          </w:p>
          <w:p w:rsidR="007A14FF" w:rsidRDefault="007A14FF">
            <w:pPr>
              <w:pStyle w:val="af6"/>
              <w:ind w:left="0"/>
              <w:jc w:val="both"/>
              <w:rPr>
                <w:sz w:val="28"/>
              </w:rPr>
            </w:pPr>
          </w:p>
          <w:p w:rsidR="007A14FF" w:rsidRDefault="007A14FF">
            <w:pPr>
              <w:pStyle w:val="af6"/>
              <w:ind w:left="0"/>
              <w:jc w:val="both"/>
              <w:rPr>
                <w:sz w:val="28"/>
              </w:rPr>
            </w:pPr>
          </w:p>
          <w:p w:rsidR="007A14FF" w:rsidRDefault="007A14FF">
            <w:pPr>
              <w:pStyle w:val="af6"/>
              <w:ind w:left="0"/>
              <w:jc w:val="both"/>
              <w:rPr>
                <w:sz w:val="28"/>
              </w:rPr>
            </w:pPr>
          </w:p>
          <w:p w:rsidR="00F61282" w:rsidRDefault="00F71ABF">
            <w:pPr>
              <w:pStyle w:val="af6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№ 4 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к Порядку проведения и </w:t>
            </w:r>
            <w:proofErr w:type="gramStart"/>
            <w:r>
              <w:rPr>
                <w:sz w:val="28"/>
              </w:rPr>
              <w:t>проверки  итогового</w:t>
            </w:r>
            <w:proofErr w:type="gramEnd"/>
            <w:r>
              <w:rPr>
                <w:sz w:val="28"/>
              </w:rPr>
              <w:t xml:space="preserve"> собеседования по русскому языку на  территории Оренбургской области в 2023 году</w:t>
            </w:r>
          </w:p>
        </w:tc>
      </w:tr>
    </w:tbl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sz w:val="28"/>
        </w:rPr>
        <w:t>Инструкция для собеседника</w: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Не позднее чем за день до проведения итогового собеседования ознакомиться с: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демоверсиями материалов для проведения итогового </w:t>
      </w:r>
      <w:r>
        <w:rPr>
          <w:spacing w:val="-2"/>
          <w:sz w:val="28"/>
        </w:rPr>
        <w:t xml:space="preserve">собеседования, включая критерии оценивания итогового собеседования, размещенными на официальном сайте ФГБНУ «ФИПИ» либо полученными от ответственного организатора образовательной организации;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порядком проведения и проверки итогового собеседования, </w:t>
      </w:r>
      <w:r>
        <w:rPr>
          <w:spacing w:val="-2"/>
          <w:sz w:val="28"/>
        </w:rPr>
        <w:t>определенным ОИВ;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рекомендациями.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  <w:u w:val="single"/>
        </w:rPr>
        <w:t>Непосредственно для собеседника</w:t>
      </w:r>
      <w:r>
        <w:rPr>
          <w:spacing w:val="-2"/>
          <w:sz w:val="28"/>
        </w:rPr>
        <w:t>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КИМ 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карточки собеседника по кажд</w:t>
      </w:r>
      <w:r>
        <w:rPr>
          <w:spacing w:val="-2"/>
          <w:sz w:val="28"/>
        </w:rPr>
        <w:t xml:space="preserve">ой теме беседы;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инструкцию по выполнению заданий КИМ итогового собеседования;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собеседования.</w:t>
      </w:r>
    </w:p>
    <w:p w:rsidR="00F61282" w:rsidRDefault="00F71ABF">
      <w:pPr>
        <w:ind w:firstLine="708"/>
        <w:jc w:val="both"/>
        <w:rPr>
          <w:spacing w:val="-2"/>
          <w:sz w:val="28"/>
          <w:u w:val="single"/>
        </w:rPr>
      </w:pPr>
      <w:r>
        <w:rPr>
          <w:spacing w:val="-2"/>
          <w:sz w:val="28"/>
          <w:u w:val="single"/>
        </w:rPr>
        <w:t>Для участника и</w:t>
      </w:r>
      <w:r>
        <w:rPr>
          <w:spacing w:val="-2"/>
          <w:sz w:val="28"/>
          <w:u w:val="single"/>
        </w:rPr>
        <w:t>тогового собеседования: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КИМ 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текст для чтения для каждого участника 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карточки с темами беседы на выбор и планами беседы – по 2 экземпляра каждого материала;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черновики (для участников итогового собеседования с</w:t>
      </w:r>
      <w:r>
        <w:rPr>
          <w:spacing w:val="-2"/>
          <w:sz w:val="28"/>
        </w:rPr>
        <w:t xml:space="preserve">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Собеседник вместе с экспертом должен ознакомиться с КИМ итогового собеседования, полученными в день проведения итогового со</w:t>
      </w:r>
      <w:r>
        <w:rPr>
          <w:spacing w:val="-2"/>
          <w:sz w:val="28"/>
        </w:rPr>
        <w:t>беседования.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Собеседник в аудитории проведения итогового собеседования вносит данные участника итогового собеседования, а также отметку о досрочном завершении итогового собеседования по уважительным причинам в ведомость учета проведения итогового собеседов</w:t>
      </w:r>
      <w:r>
        <w:rPr>
          <w:spacing w:val="-2"/>
          <w:sz w:val="28"/>
        </w:rPr>
        <w:t xml:space="preserve">ания в аудитории (см. приложение № 8);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обеспечивает проверку документов, удостоверяющих личность участников итогового собеседования.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Собеседник создает доброжелательную рабочую атмосферу.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Собеседник при проведении итогового собеседования организует деятел</w:t>
      </w:r>
      <w:r>
        <w:rPr>
          <w:spacing w:val="-2"/>
          <w:sz w:val="28"/>
        </w:rPr>
        <w:t>ьность участника итогового собеседования: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lastRenderedPageBreak/>
        <w:t xml:space="preserve">проводит инструктаж участника итогового собеседования по выполнению заданий КИМ итогового собеседования;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выдает КИМ 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выдает черновики (для участников итогового собеседования с ОВЗ, участник</w:t>
      </w:r>
      <w:r>
        <w:rPr>
          <w:spacing w:val="-2"/>
          <w:sz w:val="28"/>
        </w:rPr>
        <w:t>ов итогового собеседования – детей-инвалидов и инвалидов, которые проходят итоговое собеседование в письменной форме);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фиксирует время начала ответа и время окончания ответа каждого задания КИМ 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следит за тем, чтобы участник итогово</w:t>
      </w:r>
      <w:r>
        <w:rPr>
          <w:spacing w:val="-2"/>
          <w:sz w:val="28"/>
        </w:rPr>
        <w:t xml:space="preserve">го собеседования произнес под аудиозапись свою фамилию, имя, отчество, номер варианта прежде, чем </w:t>
      </w:r>
      <w:proofErr w:type="gramStart"/>
      <w:r>
        <w:rPr>
          <w:spacing w:val="-2"/>
          <w:sz w:val="28"/>
        </w:rPr>
        <w:t>приступить  к</w:t>
      </w:r>
      <w:proofErr w:type="gramEnd"/>
      <w:r>
        <w:rPr>
          <w:spacing w:val="-2"/>
          <w:sz w:val="28"/>
        </w:rPr>
        <w:t>  ответу (в продолжительность проведения итогового собеседования не включается);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следит за тем, чтобы участник итогового собеседования произносил</w:t>
      </w:r>
      <w:r>
        <w:rPr>
          <w:spacing w:val="-2"/>
          <w:sz w:val="28"/>
        </w:rPr>
        <w:t xml:space="preserve"> номер задания перед ответом на каждое из заданий;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следит за соблюдением времени, отведенного на подготовку ответа, ответ участника итогового собеседования, общего времени, отведенного на проведение итогового собеседования для каждого участника (для участн</w:t>
      </w:r>
      <w:r>
        <w:rPr>
          <w:spacing w:val="-2"/>
          <w:sz w:val="28"/>
        </w:rPr>
        <w:t>иков итогового собеседования с ОВЗ, участников итогового собеседования – детей-инвалидов и инвалидов время может быть скорректировано с учетом индивидуальных особенностей участников итогового собеседования).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Если ОИВ принято решение о ведении отдельных (пе</w:t>
      </w:r>
      <w:r>
        <w:rPr>
          <w:spacing w:val="-2"/>
          <w:sz w:val="28"/>
        </w:rPr>
        <w:t>рсональных) аудиозаписей для каждого участника итогового собеседования, выполнение сопутствующей технической работы (нажатие кнопки «</w:t>
      </w:r>
      <w:proofErr w:type="gramStart"/>
      <w:r>
        <w:rPr>
          <w:spacing w:val="-2"/>
          <w:sz w:val="28"/>
        </w:rPr>
        <w:t>старт»/</w:t>
      </w:r>
      <w:proofErr w:type="gramEnd"/>
      <w:r>
        <w:rPr>
          <w:spacing w:val="-2"/>
          <w:sz w:val="28"/>
        </w:rPr>
        <w:t>«запись», «пауза», «стоп» звукозаписывающего устройства) рекомендуется возложить на собеседника или технического спе</w:t>
      </w:r>
      <w:r>
        <w:rPr>
          <w:spacing w:val="-2"/>
          <w:sz w:val="28"/>
        </w:rPr>
        <w:t>циалиста (по усмотрению образовательной организации, если кадровый потенциал образовательной организации позволяет включить в комиссию по проведению несколько технических специалистов).</w:t>
      </w:r>
    </w:p>
    <w:p w:rsidR="00F61282" w:rsidRDefault="00F71ABF">
      <w:pPr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Выполняет роль собеседника: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задает вопросы (на основе карточки собесед</w:t>
      </w:r>
      <w:r>
        <w:rPr>
          <w:spacing w:val="-2"/>
          <w:sz w:val="28"/>
        </w:rPr>
        <w:t>ника или иные вопросы в контексте ответа участника итогового собеседования);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переспрашивает, уточняет ответы участника, чтобы избежать односложных ответов;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не допускает использования участником итогового собеседования черновиков (кроме участников итогового</w:t>
      </w:r>
      <w:r>
        <w:rPr>
          <w:spacing w:val="-2"/>
          <w:sz w:val="28"/>
        </w:rPr>
        <w:t xml:space="preserve"> собеседования с ОВЗ, участников итогового собеседования – детей-инвалидов и инвалидов, которые проходят итоговое собеседование в письменной форме).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При выполнении заданий КИМ итогового собеседования (задание № 2 «Пересказ текста») участник итогового собе</w:t>
      </w:r>
      <w:r>
        <w:rPr>
          <w:spacing w:val="-2"/>
          <w:sz w:val="28"/>
        </w:rPr>
        <w:t>седования может пользоваться «Полем для заметок», предусмотренным КИМ итогового собеседования. При выполнении других заданий КИМ итогового собеседования делать письменные заметки не разрешается.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Участники итогового собеседования с ОВЗ, участники итогового </w:t>
      </w:r>
      <w:r>
        <w:rPr>
          <w:spacing w:val="-2"/>
          <w:sz w:val="28"/>
        </w:rPr>
        <w:t>собеседования – дети-инвалиды и инвалиды, которые проходят итоговое собеседование в письменной форме, вправе пользоваться черновиками.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lastRenderedPageBreak/>
        <w:t xml:space="preserve">По завершении проведения итогового собеседования: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принимает от эксперта запечатанные протоколы эксперта по оцениванию от</w:t>
      </w:r>
      <w:r>
        <w:rPr>
          <w:spacing w:val="-2"/>
          <w:sz w:val="28"/>
        </w:rPr>
        <w:t xml:space="preserve">ветов участников итогового собеседования (в случае если оценивание ведется во время ответа участника итогового собеседования (первая схема), КИМ итогового собеседования, выданный эксперту, листы бумаги для черновиков для эксперта (при наличии); 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передает о</w:t>
      </w:r>
      <w:r>
        <w:rPr>
          <w:spacing w:val="-2"/>
          <w:sz w:val="28"/>
        </w:rPr>
        <w:t>тветственному организатору образовательной организации в Штабе следующие материалы: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КИМ 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запечатанные протоколы эксперта по оцениванию ответов участников итогового собеседования;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листы бумаги для черновиков для эксперта (при наличии</w:t>
      </w:r>
      <w:r>
        <w:rPr>
          <w:spacing w:val="-2"/>
          <w:sz w:val="28"/>
        </w:rPr>
        <w:t>);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>заполненную ведомость учета проведения итогового собеседования в аудитории;</w:t>
      </w:r>
    </w:p>
    <w:p w:rsidR="00F61282" w:rsidRDefault="00F71ABF">
      <w:pPr>
        <w:ind w:firstLine="708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черновики,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</w:t>
      </w:r>
      <w:r>
        <w:rPr>
          <w:spacing w:val="-2"/>
          <w:sz w:val="28"/>
        </w:rPr>
        <w:t>собеседование в письменной форме (при наличии).</w:t>
      </w: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32385</wp:posOffset>
                </wp:positionV>
                <wp:extent cx="1080135" cy="0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4539"/>
      </w:tblGrid>
      <w:tr w:rsidR="00F61282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0"/>
              <w:rPr>
                <w:sz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>Приложение № 5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к Порядку проведения и проверки 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>итогового собеседования по русскому языку на территории Оренбургской области в 2023 году</w:t>
            </w:r>
          </w:p>
        </w:tc>
      </w:tr>
    </w:tbl>
    <w:p w:rsidR="00F61282" w:rsidRDefault="00F61282">
      <w:pPr>
        <w:pStyle w:val="af6"/>
        <w:ind w:left="0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sz w:val="28"/>
        </w:rPr>
        <w:t>Инструкция для эксперта</w: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ind w:firstLine="708"/>
        <w:jc w:val="both"/>
        <w:rPr>
          <w:sz w:val="28"/>
        </w:rPr>
      </w:pPr>
      <w:r>
        <w:rPr>
          <w:sz w:val="28"/>
        </w:rPr>
        <w:t xml:space="preserve">Не позднее чем </w:t>
      </w:r>
      <w:r>
        <w:rPr>
          <w:sz w:val="28"/>
        </w:rPr>
        <w:t>за день до проведения итогового собеседования ознакомиться с:</w:t>
      </w:r>
    </w:p>
    <w:p w:rsidR="00F61282" w:rsidRDefault="00F71ABF">
      <w:pPr>
        <w:ind w:firstLine="708"/>
        <w:jc w:val="both"/>
        <w:rPr>
          <w:sz w:val="28"/>
        </w:rPr>
      </w:pPr>
      <w:r>
        <w:rPr>
          <w:sz w:val="28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(http://fipi.ru) либо полученн</w:t>
      </w:r>
      <w:r>
        <w:rPr>
          <w:sz w:val="28"/>
        </w:rPr>
        <w:t>ыми от ответственного организатора образовательной организации;</w:t>
      </w:r>
    </w:p>
    <w:p w:rsidR="00F61282" w:rsidRDefault="00F71ABF">
      <w:pPr>
        <w:ind w:firstLine="708"/>
        <w:jc w:val="both"/>
        <w:rPr>
          <w:sz w:val="28"/>
        </w:rPr>
      </w:pPr>
      <w:r>
        <w:rPr>
          <w:sz w:val="28"/>
        </w:rPr>
        <w:t>порядком проведения и проверки итогового собеседования, определенным ОИВ;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 xml:space="preserve">рекомендациями. 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В день проведения итогового собеседования: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 xml:space="preserve">получить от ответственного организатора образовательной организации следующие материалы: 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протокол эксперта по оцениванию ответов участников итогового собеседования;</w:t>
      </w:r>
    </w:p>
    <w:p w:rsidR="00F61282" w:rsidRDefault="00F71ABF">
      <w:pPr>
        <w:ind w:firstLine="710"/>
        <w:jc w:val="both"/>
        <w:rPr>
          <w:rStyle w:val="a4"/>
          <w:sz w:val="28"/>
        </w:rPr>
      </w:pPr>
      <w:r>
        <w:rPr>
          <w:sz w:val="28"/>
        </w:rPr>
        <w:t>КИМ итогового собеседования</w:t>
      </w:r>
      <w:r>
        <w:rPr>
          <w:rStyle w:val="a4"/>
          <w:sz w:val="28"/>
        </w:rPr>
        <w:t>;</w:t>
      </w:r>
    </w:p>
    <w:p w:rsidR="00F61282" w:rsidRDefault="00F71ABF">
      <w:pPr>
        <w:ind w:firstLine="710"/>
        <w:jc w:val="both"/>
        <w:rPr>
          <w:rStyle w:val="a4"/>
          <w:sz w:val="28"/>
        </w:rPr>
      </w:pPr>
      <w:r>
        <w:rPr>
          <w:rStyle w:val="a4"/>
          <w:sz w:val="28"/>
        </w:rPr>
        <w:t xml:space="preserve">доставочный пакет для упаковки протоколов эксперта </w:t>
      </w:r>
      <w:r>
        <w:rPr>
          <w:sz w:val="28"/>
        </w:rPr>
        <w:t>по оценива</w:t>
      </w:r>
      <w:r>
        <w:rPr>
          <w:sz w:val="28"/>
        </w:rPr>
        <w:t>нию ответов участников итогового собеседования</w:t>
      </w:r>
      <w:r>
        <w:rPr>
          <w:rStyle w:val="a4"/>
          <w:sz w:val="28"/>
        </w:rPr>
        <w:t xml:space="preserve">; 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rStyle w:val="a4"/>
          <w:sz w:val="28"/>
        </w:rPr>
        <w:t xml:space="preserve">листы бумаги для черновиков для эксперта </w:t>
      </w:r>
      <w:r>
        <w:rPr>
          <w:sz w:val="28"/>
        </w:rPr>
        <w:t>(</w:t>
      </w:r>
      <w:r>
        <w:rPr>
          <w:rStyle w:val="a4"/>
          <w:sz w:val="28"/>
        </w:rPr>
        <w:t xml:space="preserve">при необходимости). 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</w:t>
      </w:r>
      <w:r>
        <w:rPr>
          <w:sz w:val="28"/>
        </w:rPr>
        <w:t>вания, протоколом эксперта по оцениванию ответов участников итогового собеседования).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Во время проведения итогового собеседования: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оценивать ответы участников итогового собеседования непосредственно в аудитории проведения итогового собеседования во время п</w:t>
      </w:r>
      <w:r>
        <w:rPr>
          <w:sz w:val="28"/>
        </w:rPr>
        <w:t>роведения итогового собеседования с участниками или после проведения собеседования, прослушивая аудиозапись (схема оценивания определяется ОИВ);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Ф.И.О.</w:t>
      </w:r>
      <w:r>
        <w:rPr>
          <w:sz w:val="28"/>
        </w:rPr>
        <w:t xml:space="preserve"> участника;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 xml:space="preserve">класс; 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номер аудитории;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номер варианта;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баллы по каждому критерию оценивания;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общее количество баллов;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отметку «зачет»</w:t>
      </w:r>
      <w:r>
        <w:t xml:space="preserve"> </w:t>
      </w:r>
      <w:r>
        <w:rPr>
          <w:sz w:val="28"/>
        </w:rPr>
        <w:t>– «незачет»;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lastRenderedPageBreak/>
        <w:t>отметку о досрочном завершении итогового собеседования по объективным причинам (в случае оценивания в присутств</w:t>
      </w:r>
      <w:r>
        <w:rPr>
          <w:sz w:val="28"/>
        </w:rPr>
        <w:t>ии участника итогового собеседования);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Ф.И.О., подпись и дату проверки.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По окончании проведения итогового собеседования пересчитать протоколы эксперта по оцениванию ответов участников итогового собеседования, упаковать их в конверт и в запечатанном виде пе</w:t>
      </w:r>
      <w:r>
        <w:rPr>
          <w:sz w:val="28"/>
        </w:rPr>
        <w:t>редать собеседнику вместе с КИМ итогового собеседования, выданным эксперту, листами бумаги для черновиков для эксперта (при наличии).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Эксперт не должен вмешиваться в беседу участника и собеседника.</w:t>
      </w:r>
    </w:p>
    <w:p w:rsidR="00F61282" w:rsidRDefault="00F71ABF">
      <w:pPr>
        <w:ind w:firstLine="708"/>
        <w:jc w:val="both"/>
        <w:rPr>
          <w:sz w:val="28"/>
        </w:rPr>
      </w:pPr>
      <w:r>
        <w:rPr>
          <w:sz w:val="28"/>
        </w:rPr>
        <w:t>Если эксперт находится в аудитории проведения итогового со</w:t>
      </w:r>
      <w:r>
        <w:rPr>
          <w:sz w:val="28"/>
        </w:rPr>
        <w:t xml:space="preserve">беседования, его рабочее место рекомендуется определить в той части учебного кабинета, которую участник итогового собеседования зрительно не сможет наблюдать (и, соответственно, отвлекаться) на процесс оценивания итогового собеседования. </w:t>
      </w: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-1905</wp:posOffset>
                </wp:positionV>
                <wp:extent cx="1080135" cy="0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4539"/>
      </w:tblGrid>
      <w:tr w:rsidR="00F61282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0"/>
              <w:jc w:val="center"/>
              <w:rPr>
                <w:sz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Приложение № 6 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>к Порядку проведения и проверки итогового собеседования по русскому языку на территории Оренбургской области в 2023 году</w:t>
            </w:r>
          </w:p>
        </w:tc>
      </w:tr>
    </w:tbl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sz w:val="28"/>
        </w:rPr>
        <w:t>Инструкция для организатора проведения итогового собеседования</w: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 xml:space="preserve">В день проведения итогового </w:t>
      </w:r>
      <w:r>
        <w:rPr>
          <w:sz w:val="28"/>
        </w:rPr>
        <w:t>собеседования: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получить от ответственного организатора образовательной организации списки участников, распределенных в аудитории проведения итогового собеседования;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приглашать участников итогового собеседования, находящихся в аудитории ожидания, в аудитори</w:t>
      </w:r>
      <w:r>
        <w:rPr>
          <w:sz w:val="28"/>
        </w:rPr>
        <w:t>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после окончания итогового собеседования для отдельного участника сопроводить такого участника в учебный кабинет для участ</w:t>
      </w:r>
      <w:r>
        <w:rPr>
          <w:sz w:val="28"/>
        </w:rPr>
        <w:t>ников, прошедших итоговое собеседование;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обеспечивать соблюдение порядка иными обучающимися образовательной орг</w:t>
      </w:r>
      <w:r>
        <w:rPr>
          <w:sz w:val="28"/>
        </w:rPr>
        <w:t>анизации, не принимающими участия в итоговом собеседовании, в случае если итоговое собеседование проводится во время учебного процесса в образовательной организации;</w:t>
      </w:r>
    </w:p>
    <w:p w:rsidR="00F61282" w:rsidRDefault="00F71ABF">
      <w:pPr>
        <w:ind w:firstLine="710"/>
        <w:jc w:val="both"/>
        <w:rPr>
          <w:sz w:val="28"/>
        </w:rPr>
      </w:pPr>
      <w:r>
        <w:rPr>
          <w:sz w:val="28"/>
        </w:rPr>
        <w:t>по завершении проведения итогового собеседования передать список участников итогового собе</w:t>
      </w:r>
      <w:r>
        <w:rPr>
          <w:sz w:val="28"/>
        </w:rPr>
        <w:t>седования ответственному организатору образовательной организации.</w:t>
      </w: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172720</wp:posOffset>
                </wp:positionV>
                <wp:extent cx="1080135" cy="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4539"/>
      </w:tblGrid>
      <w:tr w:rsidR="00F61282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0"/>
              <w:jc w:val="center"/>
              <w:rPr>
                <w:sz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Приложение № 7 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>к Порядку проведения и проверки итогового собеседования по русскому языку на территории Оренбургской области в 2023 году</w:t>
            </w:r>
          </w:p>
        </w:tc>
      </w:tr>
    </w:tbl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both"/>
        <w:rPr>
          <w:sz w:val="28"/>
        </w:rPr>
      </w:pPr>
      <w:r>
        <w:rPr>
          <w:sz w:val="28"/>
        </w:rPr>
        <w:t xml:space="preserve">Критерии оценивания итогового </w:t>
      </w:r>
      <w:r>
        <w:rPr>
          <w:sz w:val="28"/>
        </w:rPr>
        <w:t>собеседования по русскому языку</w:t>
      </w:r>
    </w:p>
    <w:p w:rsidR="00F61282" w:rsidRDefault="00F61282">
      <w:pPr>
        <w:pStyle w:val="af6"/>
        <w:ind w:left="0"/>
        <w:jc w:val="both"/>
        <w:rPr>
          <w:sz w:val="28"/>
        </w:rPr>
      </w:pPr>
    </w:p>
    <w:p w:rsidR="00F61282" w:rsidRDefault="00F71ABF">
      <w:pPr>
        <w:rPr>
          <w:sz w:val="28"/>
        </w:rPr>
      </w:pPr>
      <w:r>
        <w:rPr>
          <w:sz w:val="28"/>
        </w:rPr>
        <w:t>Задание 1. Чтение текста вслух</w:t>
      </w:r>
    </w:p>
    <w:p w:rsidR="00F61282" w:rsidRDefault="00F71ABF">
      <w:pPr>
        <w:pStyle w:val="af6"/>
        <w:tabs>
          <w:tab w:val="left" w:pos="7088"/>
        </w:tabs>
        <w:ind w:left="0" w:right="849" w:firstLine="567"/>
        <w:jc w:val="right"/>
        <w:rPr>
          <w:i/>
          <w:sz w:val="28"/>
        </w:rPr>
      </w:pPr>
      <w:r>
        <w:rPr>
          <w:i/>
          <w:sz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7203"/>
        <w:gridCol w:w="1064"/>
      </w:tblGrid>
      <w:tr w:rsidR="00F61282"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Критерии оценивания чтения вслух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F61282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ИЧ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Интонация соответствует пунктуационному оформлению текста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rPr>
          <w:trHeight w:val="529"/>
        </w:trPr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rPr>
          <w:trHeight w:val="16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ТЧ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Темп чтения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rPr>
          <w:trHeight w:val="403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Темп чтения соответствует коммуникативной задаче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Темп чтения не соответствует коммуникативной задаче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Максимальное количество баллов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F61282" w:rsidRDefault="00F61282">
      <w:pPr>
        <w:pStyle w:val="af6"/>
        <w:ind w:left="0" w:firstLine="567"/>
        <w:jc w:val="both"/>
        <w:rPr>
          <w:sz w:val="28"/>
        </w:rPr>
      </w:pPr>
    </w:p>
    <w:p w:rsidR="00F61282" w:rsidRDefault="00F71ABF">
      <w:pPr>
        <w:pStyle w:val="ac"/>
        <w:jc w:val="both"/>
        <w:rPr>
          <w:sz w:val="28"/>
        </w:rPr>
      </w:pPr>
      <w:r>
        <w:rPr>
          <w:sz w:val="28"/>
        </w:rPr>
        <w:t>Задание 2. Подробный пересказ текста с включением приведенного высказывания</w:t>
      </w:r>
    </w:p>
    <w:p w:rsidR="00F61282" w:rsidRDefault="00F71ABF">
      <w:pPr>
        <w:pStyle w:val="af6"/>
        <w:tabs>
          <w:tab w:val="left" w:pos="7088"/>
        </w:tabs>
        <w:ind w:left="0" w:right="849" w:firstLine="567"/>
        <w:jc w:val="right"/>
        <w:rPr>
          <w:i/>
          <w:sz w:val="28"/>
        </w:rPr>
      </w:pPr>
      <w:r>
        <w:rPr>
          <w:i/>
          <w:sz w:val="28"/>
        </w:rPr>
        <w:t xml:space="preserve">    Таблица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6939"/>
        <w:gridCol w:w="1064"/>
      </w:tblGrid>
      <w:tr w:rsidR="00F61282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Критерии оценивания подробного* пересказа текста</w:t>
            </w:r>
            <w:r>
              <w:rPr>
                <w:sz w:val="28"/>
              </w:rPr>
              <w:br/>
              <w:t xml:space="preserve"> с включением приведённого высказывания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F61282">
        <w:trPr>
          <w:trHeight w:val="33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П1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Сохранение при пересказе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z w:val="28"/>
              </w:rPr>
              <w:t xml:space="preserve"> текста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</w:p>
        </w:tc>
      </w:tr>
      <w:tr w:rsidR="00F61282">
        <w:trPr>
          <w:trHeight w:val="315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 основные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z w:val="28"/>
              </w:rPr>
              <w:t xml:space="preserve"> исходного текста сохранены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61282">
        <w:trPr>
          <w:trHeight w:val="315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Упущена или добавлена одна </w:t>
            </w:r>
            <w:proofErr w:type="spellStart"/>
            <w:r>
              <w:rPr>
                <w:sz w:val="28"/>
              </w:rPr>
              <w:t>микротема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rPr>
          <w:trHeight w:val="358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Упущены или добавлены две и более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rPr>
          <w:trHeight w:val="358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П2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Соблюдение </w:t>
            </w:r>
            <w:proofErr w:type="spellStart"/>
            <w:r>
              <w:rPr>
                <w:sz w:val="28"/>
              </w:rPr>
              <w:t>фактологической</w:t>
            </w:r>
            <w:proofErr w:type="spellEnd"/>
            <w:r>
              <w:rPr>
                <w:sz w:val="28"/>
              </w:rPr>
              <w:t xml:space="preserve"> точности при пересказе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rPr>
          <w:trHeight w:val="358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Фактических ошибок, связанных с пониманием текста, нет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rPr>
          <w:trHeight w:val="358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Допущены фактические ошибки (одна или более)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rPr>
          <w:trHeight w:val="41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П3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Работа с высказыванием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rPr>
          <w:trHeight w:val="352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Приведенное </w:t>
            </w:r>
            <w:r>
              <w:rPr>
                <w:sz w:val="28"/>
              </w:rPr>
              <w:t>высказывание включено в текст во время пересказа уместно, логично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Приведенное высказывание включено в текст во время пересказа неуместно и/или нелогично, </w:t>
            </w:r>
          </w:p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</w:p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приведенное высказывание не включено в текст во время пересказа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</w:t>
            </w:r>
          </w:p>
        </w:tc>
      </w:tr>
      <w:tr w:rsidR="00F61282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П4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Способы цитирования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Ошибок нет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Допущены ошибки при цитировании (одна или более)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c>
          <w:tcPr>
            <w:tcW w:w="8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Максимальное количество баллов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F61282" w:rsidRDefault="00F61282">
      <w:pPr>
        <w:pStyle w:val="af6"/>
        <w:tabs>
          <w:tab w:val="left" w:pos="7380"/>
        </w:tabs>
        <w:ind w:left="0" w:right="849" w:firstLine="567"/>
        <w:jc w:val="both"/>
        <w:rPr>
          <w:sz w:val="28"/>
        </w:rPr>
      </w:pPr>
    </w:p>
    <w:p w:rsidR="00F61282" w:rsidRDefault="00F71ABF">
      <w:pPr>
        <w:pStyle w:val="af6"/>
        <w:tabs>
          <w:tab w:val="left" w:pos="7380"/>
        </w:tabs>
        <w:ind w:left="0" w:firstLine="567"/>
        <w:jc w:val="both"/>
        <w:rPr>
          <w:sz w:val="28"/>
        </w:rPr>
      </w:pPr>
      <w:r>
        <w:rPr>
          <w:sz w:val="28"/>
        </w:rPr>
        <w:t>*Если участник итогового собеседования пересказал текст не подробно, а сжато</w:t>
      </w:r>
      <w:r>
        <w:rPr>
          <w:sz w:val="28"/>
        </w:rPr>
        <w:t xml:space="preserve">, то общее количество баллов, которое получил участник итогового собеседования по критериям П1-П4, уменьшается на 1 балл. </w:t>
      </w:r>
    </w:p>
    <w:p w:rsidR="00F61282" w:rsidRDefault="00F71ABF">
      <w:pPr>
        <w:spacing w:after="200"/>
        <w:ind w:right="-1"/>
        <w:jc w:val="right"/>
        <w:rPr>
          <w:i/>
          <w:sz w:val="28"/>
        </w:rPr>
      </w:pPr>
      <w:r>
        <w:rPr>
          <w:i/>
          <w:sz w:val="28"/>
        </w:rPr>
        <w:t>Таблица 3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6931"/>
        <w:gridCol w:w="8"/>
        <w:gridCol w:w="1064"/>
      </w:tblGrid>
      <w:tr w:rsidR="00F61282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Критерии оценивания правильности речи за выполнение заданий 1 и 2 (Р</w:t>
            </w:r>
            <w:proofErr w:type="gramStart"/>
            <w:r>
              <w:rPr>
                <w:sz w:val="28"/>
              </w:rPr>
              <w:t>1)*</w:t>
            </w:r>
            <w:proofErr w:type="gramEnd"/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F61282">
        <w:trPr>
          <w:trHeight w:val="334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Соблюдение грамматических норм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</w:p>
        </w:tc>
      </w:tr>
      <w:tr w:rsidR="00F61282">
        <w:trPr>
          <w:trHeight w:val="278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Грамматических ошибок нет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rPr>
          <w:trHeight w:val="358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Допущены грамматические ошибки (одна или более)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rPr>
          <w:trHeight w:val="31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Соблюдение орфоэпических норм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rPr>
          <w:trHeight w:val="358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Орфоэпических ошибок нет или допущена одна орфоэпическая ошибка (исключая слово в тексте с поставленным ударением)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rPr>
          <w:trHeight w:val="358"/>
        </w:trPr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Допущены две или более орфоэпических ошибок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rPr>
          <w:trHeight w:val="248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0"/>
              <w:rPr>
                <w:sz w:val="28"/>
              </w:rPr>
            </w:pPr>
            <w:r>
              <w:rPr>
                <w:sz w:val="28"/>
              </w:rPr>
              <w:t>Соблюдение речевых норм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rPr>
          <w:trHeight w:val="352"/>
        </w:trPr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Речевых ошибок нет или допущено не более трех речевых ошибок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Допущены речевые ошибки (четыре или более)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Иск.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Искажения слов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Искажений слов нет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Допущены искажения </w:t>
            </w:r>
            <w:r>
              <w:rPr>
                <w:sz w:val="28"/>
              </w:rPr>
              <w:t>слов (одно или более)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c>
          <w:tcPr>
            <w:tcW w:w="8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Максимальное количество баллов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F61282" w:rsidRDefault="00F61282">
      <w:pPr>
        <w:ind w:firstLine="720"/>
        <w:rPr>
          <w:sz w:val="28"/>
        </w:rPr>
      </w:pPr>
    </w:p>
    <w:p w:rsidR="00F61282" w:rsidRDefault="00F71ABF">
      <w:pPr>
        <w:jc w:val="both"/>
        <w:rPr>
          <w:sz w:val="28"/>
        </w:rPr>
      </w:pPr>
      <w:r>
        <w:rPr>
          <w:sz w:val="28"/>
        </w:rPr>
        <w:t>* Если участник итогового собеседования не приступал к выполнению задания 2, то по критериям оценивания правильности речи за выполнение заданий 1 и 2 (P1) ставится не более двух баллов.</w:t>
      </w:r>
    </w:p>
    <w:p w:rsidR="00F61282" w:rsidRDefault="00F61282">
      <w:pPr>
        <w:pStyle w:val="af6"/>
        <w:ind w:left="0" w:firstLine="567"/>
        <w:jc w:val="both"/>
        <w:rPr>
          <w:i/>
          <w:sz w:val="28"/>
        </w:rPr>
      </w:pPr>
    </w:p>
    <w:p w:rsidR="00F61282" w:rsidRDefault="00F71ABF">
      <w:pPr>
        <w:pStyle w:val="af6"/>
        <w:ind w:left="0"/>
        <w:jc w:val="both"/>
        <w:rPr>
          <w:sz w:val="28"/>
        </w:rPr>
      </w:pPr>
      <w:r>
        <w:rPr>
          <w:sz w:val="28"/>
        </w:rPr>
        <w:t xml:space="preserve">Максимальное количество баллов за работу с текстом (задания </w:t>
      </w:r>
      <w:r>
        <w:rPr>
          <w:sz w:val="28"/>
        </w:rPr>
        <w:br/>
        <w:t>1 и 2) – 11.</w:t>
      </w:r>
    </w:p>
    <w:p w:rsidR="00F61282" w:rsidRDefault="00F61282">
      <w:pPr>
        <w:pStyle w:val="ac"/>
        <w:jc w:val="both"/>
        <w:rPr>
          <w:sz w:val="28"/>
        </w:rPr>
      </w:pPr>
    </w:p>
    <w:p w:rsidR="00F61282" w:rsidRDefault="00F61282">
      <w:pPr>
        <w:pStyle w:val="ac"/>
        <w:jc w:val="both"/>
        <w:rPr>
          <w:sz w:val="28"/>
        </w:rPr>
      </w:pPr>
    </w:p>
    <w:p w:rsidR="00F61282" w:rsidRDefault="00F61282">
      <w:pPr>
        <w:pStyle w:val="ac"/>
        <w:jc w:val="both"/>
        <w:rPr>
          <w:sz w:val="28"/>
        </w:rPr>
      </w:pPr>
    </w:p>
    <w:p w:rsidR="00F61282" w:rsidRDefault="00F61282">
      <w:pPr>
        <w:pStyle w:val="ac"/>
        <w:jc w:val="both"/>
        <w:rPr>
          <w:sz w:val="28"/>
        </w:rPr>
      </w:pPr>
    </w:p>
    <w:p w:rsidR="00F61282" w:rsidRDefault="00F71ABF">
      <w:pPr>
        <w:pStyle w:val="ac"/>
        <w:jc w:val="both"/>
        <w:rPr>
          <w:sz w:val="28"/>
        </w:rPr>
      </w:pPr>
      <w:r>
        <w:rPr>
          <w:sz w:val="28"/>
        </w:rPr>
        <w:lastRenderedPageBreak/>
        <w:t>Задание 3. Монологическое высказывание</w:t>
      </w:r>
    </w:p>
    <w:p w:rsidR="00F61282" w:rsidRDefault="00F61282">
      <w:pPr>
        <w:tabs>
          <w:tab w:val="left" w:pos="7088"/>
        </w:tabs>
        <w:ind w:right="849"/>
        <w:rPr>
          <w:i/>
          <w:sz w:val="28"/>
        </w:rPr>
      </w:pPr>
    </w:p>
    <w:p w:rsidR="00F61282" w:rsidRDefault="00F71ABF">
      <w:pPr>
        <w:pStyle w:val="af6"/>
        <w:tabs>
          <w:tab w:val="left" w:pos="7088"/>
        </w:tabs>
        <w:ind w:left="0" w:right="849" w:firstLine="567"/>
        <w:jc w:val="right"/>
        <w:rPr>
          <w:i/>
          <w:sz w:val="28"/>
        </w:rPr>
      </w:pPr>
      <w:r>
        <w:rPr>
          <w:i/>
          <w:sz w:val="28"/>
        </w:rPr>
        <w:t>Таблица 4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6211"/>
        <w:gridCol w:w="1031"/>
      </w:tblGrid>
      <w:tr w:rsidR="00F61282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Критерии оценивания монологического </w:t>
            </w:r>
            <w:r>
              <w:rPr>
                <w:sz w:val="28"/>
              </w:rPr>
              <w:br/>
              <w:t>высказывания (М)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F61282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М1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коммуникативной задачи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rPr>
          <w:trHeight w:val="2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Участник итогового </w:t>
            </w:r>
            <w:r>
              <w:rPr>
                <w:sz w:val="28"/>
              </w:rPr>
              <w:t>собеседования справился с коммуникативной задачей.</w:t>
            </w:r>
          </w:p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Приведено не менее 10 фраз по теме высказывания.</w:t>
            </w:r>
          </w:p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Фактические ошибки отсутствуют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rPr>
          <w:trHeight w:val="20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Участник итогового собеседования предпринял попытку справиться с коммуникативной задачей,</w:t>
            </w:r>
          </w:p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Но допустил фактические ошибки,</w:t>
            </w:r>
          </w:p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и/или привёл менее 10 фраз по теме высказывания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М2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Учет условий речевой ситуации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rPr>
          <w:trHeight w:val="2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Учтены условия речевой ситуации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rPr>
          <w:trHeight w:val="20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Условия речевой ситуации не учтены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М3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Речевое оформление монологического высказывания (МР)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rPr>
          <w:trHeight w:val="20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Высказывание характеризуется </w:t>
            </w:r>
            <w:r>
              <w:rPr>
                <w:sz w:val="28"/>
              </w:rPr>
              <w:t>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rPr>
          <w:trHeight w:val="20"/>
        </w:trPr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rPr>
          <w:trHeight w:val="2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Максимальное количество баллов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F61282" w:rsidRDefault="00F61282">
      <w:pPr>
        <w:jc w:val="both"/>
        <w:rPr>
          <w:sz w:val="28"/>
        </w:rPr>
      </w:pPr>
    </w:p>
    <w:p w:rsidR="00F61282" w:rsidRDefault="00F71ABF">
      <w:pPr>
        <w:pStyle w:val="af6"/>
        <w:ind w:left="0" w:firstLine="567"/>
        <w:jc w:val="both"/>
        <w:rPr>
          <w:sz w:val="28"/>
        </w:rPr>
      </w:pPr>
      <w:r>
        <w:rPr>
          <w:sz w:val="28"/>
        </w:rPr>
        <w:t>Речевое оформление оценивается в целом по заданиям 3 и 4.</w:t>
      </w:r>
    </w:p>
    <w:p w:rsidR="00F61282" w:rsidRDefault="00F71ABF">
      <w:pPr>
        <w:pStyle w:val="af6"/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F61282" w:rsidRDefault="00F71ABF">
      <w:pPr>
        <w:tabs>
          <w:tab w:val="left" w:pos="7088"/>
        </w:tabs>
        <w:ind w:right="849"/>
        <w:rPr>
          <w:i/>
          <w:sz w:val="28"/>
        </w:rPr>
      </w:pPr>
      <w:r>
        <w:rPr>
          <w:sz w:val="28"/>
        </w:rPr>
        <w:t>Задание 4. Диалог</w:t>
      </w:r>
      <w:r>
        <w:rPr>
          <w:i/>
          <w:sz w:val="28"/>
        </w:rPr>
        <w:t xml:space="preserve"> </w:t>
      </w:r>
    </w:p>
    <w:p w:rsidR="00F61282" w:rsidRDefault="00F71ABF">
      <w:pPr>
        <w:pStyle w:val="af6"/>
        <w:tabs>
          <w:tab w:val="left" w:pos="7088"/>
        </w:tabs>
        <w:ind w:left="0" w:right="849" w:firstLine="567"/>
        <w:jc w:val="right"/>
        <w:rPr>
          <w:i/>
          <w:sz w:val="28"/>
        </w:rPr>
      </w:pPr>
      <w:r>
        <w:rPr>
          <w:i/>
          <w:sz w:val="28"/>
        </w:rPr>
        <w:t>Таблица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6212"/>
        <w:gridCol w:w="1031"/>
      </w:tblGrid>
      <w:tr w:rsidR="00F61282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Критерии оценивания диалога (Д)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F61282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 коммуникативной задачи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Участник итогового собеседования справился с коммуникативной задачей.  </w:t>
            </w:r>
          </w:p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Даны ответы на все вопросы в диалоге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Ответы на вопросы не даны или даны односложные ответы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rPr>
          <w:trHeight w:val="295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Д2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Учет условий речевой ситуации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rPr>
          <w:trHeight w:val="333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Учтены условия речевой ситуации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rPr>
          <w:trHeight w:val="164"/>
        </w:trPr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Условия </w:t>
            </w:r>
            <w:r>
              <w:rPr>
                <w:sz w:val="28"/>
              </w:rPr>
              <w:t>речевой ситуации не учтены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rPr>
          <w:trHeight w:val="18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Максимальное количество баллов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F61282" w:rsidRDefault="00F61282">
      <w:pPr>
        <w:pStyle w:val="af6"/>
        <w:tabs>
          <w:tab w:val="center" w:pos="4677"/>
          <w:tab w:val="right" w:pos="9355"/>
        </w:tabs>
        <w:ind w:left="0" w:firstLine="720"/>
        <w:jc w:val="both"/>
        <w:rPr>
          <w:sz w:val="28"/>
        </w:rPr>
      </w:pPr>
    </w:p>
    <w:p w:rsidR="00F61282" w:rsidRDefault="00F61282">
      <w:pPr>
        <w:pStyle w:val="af6"/>
        <w:tabs>
          <w:tab w:val="center" w:pos="4677"/>
          <w:tab w:val="right" w:pos="9355"/>
        </w:tabs>
        <w:ind w:left="0" w:firstLine="720"/>
        <w:jc w:val="both"/>
        <w:rPr>
          <w:sz w:val="28"/>
        </w:rPr>
      </w:pPr>
    </w:p>
    <w:p w:rsidR="00F61282" w:rsidRDefault="00F71ABF">
      <w:pPr>
        <w:pStyle w:val="af6"/>
        <w:tabs>
          <w:tab w:val="left" w:pos="7088"/>
        </w:tabs>
        <w:ind w:left="0" w:right="849" w:firstLine="567"/>
        <w:jc w:val="right"/>
        <w:rPr>
          <w:i/>
          <w:sz w:val="28"/>
        </w:rPr>
      </w:pPr>
      <w:r>
        <w:rPr>
          <w:i/>
          <w:sz w:val="28"/>
        </w:rPr>
        <w:t>Таблица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6212"/>
        <w:gridCol w:w="1031"/>
      </w:tblGrid>
      <w:tr w:rsidR="00F61282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Критерии оценивания правильности речи за выполнение заданий 3 и 4 (Р</w:t>
            </w:r>
            <w:proofErr w:type="gramStart"/>
            <w:r>
              <w:rPr>
                <w:sz w:val="28"/>
              </w:rPr>
              <w:t>2)*</w:t>
            </w:r>
            <w:proofErr w:type="gram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F61282">
        <w:trPr>
          <w:trHeight w:val="334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Соблюдение грамматических норм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</w:p>
        </w:tc>
      </w:tr>
      <w:tr w:rsidR="00F61282">
        <w:trPr>
          <w:trHeight w:val="204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Грамматических ошибок нет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rPr>
          <w:trHeight w:val="241"/>
        </w:trPr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Допущены грамматические ошибки</w:t>
            </w:r>
            <w:r>
              <w:rPr>
                <w:sz w:val="28"/>
              </w:rPr>
              <w:t xml:space="preserve"> (одна или более)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rPr>
          <w:trHeight w:val="23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Соблюдение орфоэпических норм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rPr>
          <w:trHeight w:val="358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Орфоэпических ошибок нет или допущено не более двух орфоэпических ошибок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rPr>
          <w:trHeight w:val="223"/>
        </w:trPr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Допущены орфоэпические </w:t>
            </w:r>
            <w:proofErr w:type="gramStart"/>
            <w:r>
              <w:rPr>
                <w:sz w:val="28"/>
              </w:rPr>
              <w:t>ошибки  (</w:t>
            </w:r>
            <w:proofErr w:type="gramEnd"/>
            <w:r>
              <w:rPr>
                <w:sz w:val="28"/>
              </w:rPr>
              <w:t xml:space="preserve">три или более)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rPr>
          <w:trHeight w:val="177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0"/>
              <w:rPr>
                <w:sz w:val="28"/>
              </w:rPr>
            </w:pPr>
            <w:r>
              <w:rPr>
                <w:sz w:val="28"/>
              </w:rPr>
              <w:t>Соблюдение речевых норм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rPr>
          <w:trHeight w:val="352"/>
        </w:trPr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Речевых ошибок нет или допущено не более </w:t>
            </w:r>
            <w:r>
              <w:rPr>
                <w:sz w:val="28"/>
              </w:rPr>
              <w:t>трех речевых ошибок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Допущены речевые ошибки (четыре или более)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F61282" w:rsidRDefault="00F61282">
      <w:pPr>
        <w:rPr>
          <w:sz w:val="28"/>
        </w:rPr>
      </w:pPr>
    </w:p>
    <w:p w:rsidR="00F61282" w:rsidRDefault="00F61282">
      <w:pPr>
        <w:pStyle w:val="af6"/>
        <w:tabs>
          <w:tab w:val="left" w:pos="7088"/>
        </w:tabs>
        <w:ind w:left="0" w:right="849" w:firstLine="567"/>
        <w:jc w:val="right"/>
        <w:rPr>
          <w:i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6212"/>
        <w:gridCol w:w="1031"/>
      </w:tblGrid>
      <w:tr w:rsidR="00F61282"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РО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Речевое оформление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</w:p>
        </w:tc>
      </w:tr>
      <w:tr w:rsidR="00F61282"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Речь в целом отличается богатством и точностью словаря, используются разнообразные синтаксические конструкции.</w:t>
            </w:r>
          </w:p>
          <w:p w:rsidR="00F61282" w:rsidRDefault="00F71AB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этому критерию участник итогового </w:t>
            </w:r>
            <w:r>
              <w:rPr>
                <w:sz w:val="28"/>
              </w:rPr>
              <w:t>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61282"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/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61282">
        <w:tc>
          <w:tcPr>
            <w:tcW w:w="7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Максимальное количество баллов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pStyle w:val="af6"/>
              <w:tabs>
                <w:tab w:val="center" w:pos="4677"/>
                <w:tab w:val="right" w:pos="9355"/>
              </w:tabs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F61282" w:rsidRDefault="00F61282">
      <w:pPr>
        <w:jc w:val="both"/>
        <w:rPr>
          <w:sz w:val="28"/>
        </w:rPr>
      </w:pPr>
    </w:p>
    <w:p w:rsidR="00F61282" w:rsidRDefault="00F71ABF">
      <w:pPr>
        <w:ind w:right="849"/>
        <w:jc w:val="both"/>
        <w:rPr>
          <w:sz w:val="28"/>
        </w:rPr>
      </w:pPr>
      <w:r>
        <w:rPr>
          <w:sz w:val="28"/>
        </w:rPr>
        <w:t>* Если участник итогового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F61282" w:rsidRDefault="00F61282">
      <w:pPr>
        <w:ind w:right="849"/>
        <w:rPr>
          <w:sz w:val="28"/>
        </w:rPr>
      </w:pPr>
    </w:p>
    <w:p w:rsidR="00F61282" w:rsidRDefault="00F71ABF">
      <w:pPr>
        <w:pStyle w:val="af6"/>
        <w:ind w:left="0" w:right="849" w:firstLine="720"/>
        <w:jc w:val="both"/>
        <w:rPr>
          <w:sz w:val="28"/>
        </w:rPr>
      </w:pPr>
      <w:r>
        <w:rPr>
          <w:sz w:val="28"/>
        </w:rPr>
        <w:t>Максимальное количество баллов за монолог и диалог – 9.</w:t>
      </w:r>
    </w:p>
    <w:p w:rsidR="00F61282" w:rsidRDefault="00F61282">
      <w:pPr>
        <w:pStyle w:val="af6"/>
        <w:ind w:left="0" w:firstLine="720"/>
        <w:jc w:val="both"/>
        <w:rPr>
          <w:sz w:val="28"/>
        </w:rPr>
      </w:pPr>
    </w:p>
    <w:p w:rsidR="00F61282" w:rsidRDefault="00F71ABF">
      <w:pPr>
        <w:pStyle w:val="af6"/>
        <w:ind w:left="0" w:right="849" w:firstLine="720"/>
        <w:jc w:val="both"/>
        <w:rPr>
          <w:sz w:val="28"/>
        </w:rPr>
      </w:pPr>
      <w:r>
        <w:rPr>
          <w:sz w:val="28"/>
        </w:rPr>
        <w:t xml:space="preserve">Общее </w:t>
      </w:r>
      <w:r>
        <w:rPr>
          <w:sz w:val="28"/>
        </w:rPr>
        <w:t>количество баллов за выполнение всей работы – 20.</w:t>
      </w:r>
    </w:p>
    <w:p w:rsidR="00F61282" w:rsidRDefault="00F71ABF">
      <w:pPr>
        <w:pStyle w:val="af6"/>
        <w:ind w:left="0" w:right="849"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798830</wp:posOffset>
                </wp:positionV>
                <wp:extent cx="1080135" cy="0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 xml:space="preserve">Участник итогового собеседования получает зачет в случае, если за выполнение всей работы он набрал 10 или более баллов. </w:t>
      </w:r>
    </w:p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4539"/>
      </w:tblGrid>
      <w:tr w:rsidR="00F61282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0"/>
              <w:jc w:val="both"/>
              <w:rPr>
                <w:sz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pStyle w:val="af6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№ 8  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к Порядку проведения и проверки итогового собеседования по </w:t>
            </w:r>
            <w:r>
              <w:rPr>
                <w:sz w:val="28"/>
              </w:rPr>
              <w:t>русскому языку на территории Оренбургской области в 2023 году</w:t>
            </w:r>
          </w:p>
        </w:tc>
      </w:tr>
    </w:tbl>
    <w:p w:rsidR="00F61282" w:rsidRDefault="00F61282">
      <w:pPr>
        <w:pStyle w:val="af6"/>
        <w:ind w:left="0"/>
        <w:jc w:val="both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sz w:val="28"/>
        </w:rPr>
        <w:t>Списки участников итогового собеседования</w: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1558"/>
        <w:gridCol w:w="1560"/>
        <w:gridCol w:w="1561"/>
        <w:gridCol w:w="1561"/>
        <w:gridCol w:w="1322"/>
      </w:tblGrid>
      <w:tr w:rsidR="00F61282">
        <w:trPr>
          <w:trHeight w:val="808"/>
        </w:trPr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1282" w:rsidRDefault="00F71ABF">
            <w:pPr>
              <w:jc w:val="right"/>
              <w:rPr>
                <w:sz w:val="26"/>
              </w:rPr>
            </w:pPr>
            <w:r>
              <w:rPr>
                <w:sz w:val="26"/>
              </w:rPr>
              <w:t>Субъект РФ:</w:t>
            </w:r>
          </w:p>
        </w:tc>
        <w:tc>
          <w:tcPr>
            <w:tcW w:w="15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82" w:rsidRDefault="00F61282">
            <w:pPr>
              <w:jc w:val="right"/>
              <w:rPr>
                <w:sz w:val="2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282" w:rsidRDefault="00F71ABF">
            <w:pPr>
              <w:jc w:val="right"/>
              <w:rPr>
                <w:sz w:val="26"/>
              </w:rPr>
            </w:pPr>
            <w:r>
              <w:rPr>
                <w:sz w:val="26"/>
              </w:rPr>
              <w:t>Код МСУ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82" w:rsidRDefault="00F61282">
            <w:pPr>
              <w:jc w:val="right"/>
              <w:rPr>
                <w:sz w:val="2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282" w:rsidRDefault="00F71ABF">
            <w:pPr>
              <w:jc w:val="right"/>
              <w:rPr>
                <w:sz w:val="26"/>
              </w:rPr>
            </w:pPr>
            <w:r>
              <w:rPr>
                <w:sz w:val="26"/>
              </w:rPr>
              <w:t>Код ОО</w:t>
            </w:r>
          </w:p>
        </w:tc>
        <w:tc>
          <w:tcPr>
            <w:tcW w:w="1322" w:type="dxa"/>
            <w:tcBorders>
              <w:left w:val="single" w:sz="4" w:space="0" w:color="000000"/>
            </w:tcBorders>
            <w:vAlign w:val="center"/>
          </w:tcPr>
          <w:p w:rsidR="00F61282" w:rsidRDefault="00F61282">
            <w:pPr>
              <w:jc w:val="right"/>
              <w:rPr>
                <w:sz w:val="26"/>
              </w:rPr>
            </w:pPr>
          </w:p>
        </w:tc>
      </w:tr>
    </w:tbl>
    <w:p w:rsidR="00F61282" w:rsidRDefault="00F61282">
      <w:pPr>
        <w:rPr>
          <w:sz w:val="26"/>
        </w:rPr>
      </w:pPr>
    </w:p>
    <w:p w:rsidR="00F61282" w:rsidRDefault="00F71ABF">
      <w:pPr>
        <w:rPr>
          <w:sz w:val="26"/>
        </w:rPr>
      </w:pPr>
      <w:r>
        <w:rPr>
          <w:sz w:val="26"/>
        </w:rPr>
        <w:t xml:space="preserve">Итоговое собеседование по русскому языку     </w:t>
      </w:r>
      <w:proofErr w:type="gramStart"/>
      <w:r>
        <w:rPr>
          <w:sz w:val="26"/>
        </w:rPr>
        <w:t>Дата  _</w:t>
      </w:r>
      <w:proofErr w:type="gramEnd"/>
      <w:r>
        <w:rPr>
          <w:sz w:val="26"/>
        </w:rPr>
        <w:t>______________</w:t>
      </w:r>
    </w:p>
    <w:p w:rsidR="00F61282" w:rsidRDefault="00F61282">
      <w:pPr>
        <w:rPr>
          <w:sz w:val="26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884"/>
        <w:gridCol w:w="6447"/>
        <w:gridCol w:w="2025"/>
      </w:tblGrid>
      <w:tr w:rsidR="00F61282">
        <w:tc>
          <w:tcPr>
            <w:tcW w:w="884" w:type="dxa"/>
            <w:shd w:val="clear" w:color="auto" w:fill="D9D9D9" w:themeFill="background1" w:themeFillShade="D9"/>
          </w:tcPr>
          <w:p w:rsidR="00F61282" w:rsidRDefault="00F71A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№ </w:t>
            </w:r>
            <w:proofErr w:type="spellStart"/>
            <w:r>
              <w:rPr>
                <w:b/>
                <w:sz w:val="26"/>
              </w:rPr>
              <w:t>п.п</w:t>
            </w:r>
            <w:proofErr w:type="spellEnd"/>
            <w:r>
              <w:rPr>
                <w:b/>
                <w:sz w:val="26"/>
              </w:rPr>
              <w:t>.</w:t>
            </w:r>
          </w:p>
        </w:tc>
        <w:tc>
          <w:tcPr>
            <w:tcW w:w="6447" w:type="dxa"/>
            <w:shd w:val="clear" w:color="auto" w:fill="D9D9D9" w:themeFill="background1" w:themeFillShade="D9"/>
          </w:tcPr>
          <w:p w:rsidR="00F61282" w:rsidRDefault="00F71A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ФИО участника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:rsidR="00F61282" w:rsidRDefault="00F71A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Номер аудитории/</w:t>
            </w:r>
          </w:p>
          <w:p w:rsidR="00F61282" w:rsidRDefault="00F71A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 </w:t>
            </w:r>
            <w:r>
              <w:rPr>
                <w:b/>
                <w:sz w:val="26"/>
              </w:rPr>
              <w:t>неявке</w:t>
            </w: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  <w:tr w:rsidR="00F61282">
        <w:tc>
          <w:tcPr>
            <w:tcW w:w="884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6447" w:type="dxa"/>
          </w:tcPr>
          <w:p w:rsidR="00F61282" w:rsidRDefault="00F61282">
            <w:pPr>
              <w:rPr>
                <w:sz w:val="26"/>
              </w:rPr>
            </w:pPr>
          </w:p>
        </w:tc>
        <w:tc>
          <w:tcPr>
            <w:tcW w:w="2025" w:type="dxa"/>
          </w:tcPr>
          <w:p w:rsidR="00F61282" w:rsidRDefault="00F61282">
            <w:pPr>
              <w:rPr>
                <w:sz w:val="26"/>
              </w:rPr>
            </w:pPr>
          </w:p>
        </w:tc>
      </w:tr>
    </w:tbl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80645</wp:posOffset>
                </wp:positionV>
                <wp:extent cx="1080135" cy="0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4539"/>
      </w:tblGrid>
      <w:tr w:rsidR="00F61282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0"/>
              <w:jc w:val="center"/>
              <w:rPr>
                <w:sz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Приложение № 9 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>к Порядку проведения и проверки итогового собеседования по русскому языку на территории Оренбургской области в 2023 году</w:t>
            </w:r>
          </w:p>
        </w:tc>
      </w:tr>
    </w:tbl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sz w:val="28"/>
        </w:rPr>
        <w:t xml:space="preserve">Протокол эксперта для </w:t>
      </w:r>
      <w:r>
        <w:rPr>
          <w:sz w:val="28"/>
        </w:rPr>
        <w:t>оценивания ответов участников итогового собеседования</w:t>
      </w: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b/>
          <w:noProof/>
          <w:sz w:val="20"/>
        </w:rPr>
        <w:drawing>
          <wp:inline distT="0" distB="0" distL="0" distR="0">
            <wp:extent cx="5352187" cy="7116418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352187" cy="711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282" w:rsidRDefault="00F61282">
      <w:pPr>
        <w:pStyle w:val="af6"/>
        <w:ind w:left="0"/>
        <w:rPr>
          <w:sz w:val="28"/>
        </w:rPr>
      </w:pPr>
    </w:p>
    <w:p w:rsidR="00F61282" w:rsidRDefault="00F71ABF">
      <w:pPr>
        <w:pStyle w:val="af6"/>
        <w:ind w:left="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408305</wp:posOffset>
                </wp:positionV>
                <wp:extent cx="1080135" cy="0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4539"/>
      </w:tblGrid>
      <w:tr w:rsidR="00F61282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0"/>
              <w:jc w:val="center"/>
              <w:rPr>
                <w:sz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Приложение № 10 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к Порядку проведения и проверки итогового собеседования по русскому языку на </w:t>
            </w:r>
            <w:proofErr w:type="gramStart"/>
            <w:r>
              <w:rPr>
                <w:sz w:val="28"/>
              </w:rPr>
              <w:t>территории  Оренбургской</w:t>
            </w:r>
            <w:proofErr w:type="gramEnd"/>
            <w:r>
              <w:rPr>
                <w:sz w:val="28"/>
              </w:rPr>
              <w:t xml:space="preserve"> области в 2023 году</w:t>
            </w:r>
          </w:p>
        </w:tc>
      </w:tr>
    </w:tbl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sz w:val="28"/>
        </w:rPr>
        <w:t xml:space="preserve">Ведомость учёта проведения итогового собеседования в </w:t>
      </w:r>
      <w:r>
        <w:rPr>
          <w:sz w:val="28"/>
        </w:rPr>
        <w:t>аудитории</w: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5"/>
        <w:gridCol w:w="1155"/>
        <w:gridCol w:w="1153"/>
        <w:gridCol w:w="1315"/>
        <w:gridCol w:w="1153"/>
      </w:tblGrid>
      <w:tr w:rsidR="00F61282">
        <w:trPr>
          <w:trHeight w:val="70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61282" w:rsidRDefault="00F71ABF">
            <w:pPr>
              <w:spacing w:after="120"/>
              <w:jc w:val="right"/>
            </w:pPr>
            <w:r>
              <w:t>Субъект РФ:</w:t>
            </w:r>
          </w:p>
        </w:tc>
        <w:tc>
          <w:tcPr>
            <w:tcW w:w="11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82" w:rsidRDefault="00F61282">
            <w:pPr>
              <w:spacing w:after="120"/>
              <w:jc w:val="right"/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282" w:rsidRDefault="00F71ABF">
            <w:pPr>
              <w:spacing w:after="120"/>
              <w:jc w:val="right"/>
            </w:pPr>
            <w:r>
              <w:t>Код МСУ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282" w:rsidRDefault="00F61282">
            <w:pPr>
              <w:spacing w:after="120"/>
              <w:jc w:val="right"/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282" w:rsidRDefault="00F71ABF">
            <w:pPr>
              <w:spacing w:after="120"/>
              <w:jc w:val="right"/>
            </w:pPr>
            <w:r>
              <w:t>Код ОО</w:t>
            </w:r>
          </w:p>
        </w:tc>
        <w:tc>
          <w:tcPr>
            <w:tcW w:w="1153" w:type="dxa"/>
            <w:tcBorders>
              <w:left w:val="single" w:sz="4" w:space="0" w:color="000000"/>
            </w:tcBorders>
            <w:vAlign w:val="center"/>
          </w:tcPr>
          <w:p w:rsidR="00F61282" w:rsidRDefault="00F61282">
            <w:pPr>
              <w:spacing w:after="120"/>
              <w:jc w:val="right"/>
            </w:pP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1282" w:rsidRDefault="00F71ABF">
            <w:pPr>
              <w:spacing w:after="120"/>
              <w:jc w:val="right"/>
            </w:pPr>
            <w:r>
              <w:t>Аудитория</w:t>
            </w:r>
          </w:p>
        </w:tc>
        <w:tc>
          <w:tcPr>
            <w:tcW w:w="1153" w:type="dxa"/>
            <w:tcBorders>
              <w:left w:val="single" w:sz="4" w:space="0" w:color="000000"/>
            </w:tcBorders>
          </w:tcPr>
          <w:p w:rsidR="00F61282" w:rsidRDefault="00F61282">
            <w:pPr>
              <w:spacing w:after="120"/>
              <w:jc w:val="right"/>
            </w:pPr>
          </w:p>
        </w:tc>
      </w:tr>
    </w:tbl>
    <w:p w:rsidR="00F61282" w:rsidRDefault="00F61282">
      <w:pPr>
        <w:jc w:val="both"/>
        <w:rPr>
          <w:sz w:val="24"/>
        </w:rPr>
      </w:pPr>
    </w:p>
    <w:p w:rsidR="00F61282" w:rsidRDefault="00F71ABF">
      <w:pPr>
        <w:jc w:val="both"/>
        <w:rPr>
          <w:sz w:val="24"/>
        </w:rPr>
      </w:pPr>
      <w:r>
        <w:rPr>
          <w:sz w:val="24"/>
        </w:rPr>
        <w:br/>
        <w:t xml:space="preserve">Предмет __________________________     </w:t>
      </w:r>
      <w:proofErr w:type="gramStart"/>
      <w:r>
        <w:rPr>
          <w:sz w:val="24"/>
        </w:rPr>
        <w:t>Дата  _</w:t>
      </w:r>
      <w:proofErr w:type="gramEnd"/>
      <w:r>
        <w:rPr>
          <w:sz w:val="24"/>
        </w:rPr>
        <w:t>______________</w:t>
      </w:r>
    </w:p>
    <w:p w:rsidR="00F61282" w:rsidRDefault="00F61282">
      <w:pPr>
        <w:spacing w:after="120"/>
        <w:jc w:val="both"/>
        <w:rPr>
          <w:sz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2033"/>
        <w:gridCol w:w="958"/>
        <w:gridCol w:w="958"/>
        <w:gridCol w:w="629"/>
        <w:gridCol w:w="713"/>
        <w:gridCol w:w="1060"/>
        <w:gridCol w:w="1396"/>
        <w:gridCol w:w="1107"/>
      </w:tblGrid>
      <w:tr w:rsidR="00F61282">
        <w:tc>
          <w:tcPr>
            <w:tcW w:w="502" w:type="dxa"/>
            <w:shd w:val="clear" w:color="auto" w:fill="D9D9D9" w:themeFill="background1" w:themeFillShade="D9"/>
            <w:vAlign w:val="center"/>
          </w:tcPr>
          <w:p w:rsidR="00F61282" w:rsidRDefault="00F71ABF">
            <w:pPr>
              <w:spacing w:after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№ </w:t>
            </w:r>
            <w:proofErr w:type="spellStart"/>
            <w:r>
              <w:rPr>
                <w:b/>
                <w:sz w:val="16"/>
              </w:rPr>
              <w:t>п.п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033" w:type="dxa"/>
            <w:shd w:val="clear" w:color="auto" w:fill="D9D9D9" w:themeFill="background1" w:themeFillShade="D9"/>
            <w:vAlign w:val="center"/>
          </w:tcPr>
          <w:p w:rsidR="00F61282" w:rsidRDefault="00F71ABF">
            <w:pPr>
              <w:spacing w:after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ФИО участника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F61282" w:rsidRDefault="00F71ABF">
            <w:pPr>
              <w:spacing w:after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Серия документа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F61282" w:rsidRDefault="00F71ABF">
            <w:pPr>
              <w:spacing w:after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Номер документа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61282" w:rsidRDefault="00F71ABF">
            <w:pPr>
              <w:spacing w:after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713" w:type="dxa"/>
            <w:shd w:val="clear" w:color="auto" w:fill="D9D9D9" w:themeFill="background1" w:themeFillShade="D9"/>
            <w:vAlign w:val="center"/>
          </w:tcPr>
          <w:p w:rsidR="00F61282" w:rsidRDefault="00F71AB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начала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:rsidR="00F61282" w:rsidRDefault="00F71AB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Время завершения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F61282" w:rsidRDefault="00F71ABF">
            <w:pPr>
              <w:spacing w:after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 завершил по объективным причинам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F61282" w:rsidRDefault="00F71ABF">
            <w:pPr>
              <w:spacing w:after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Подпись </w:t>
            </w:r>
            <w:r>
              <w:rPr>
                <w:b/>
                <w:sz w:val="16"/>
              </w:rPr>
              <w:t>участника</w:t>
            </w:r>
          </w:p>
        </w:tc>
      </w:tr>
      <w:tr w:rsidR="00F61282">
        <w:tc>
          <w:tcPr>
            <w:tcW w:w="502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203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629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71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060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396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107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</w:tr>
      <w:tr w:rsidR="00F61282">
        <w:tc>
          <w:tcPr>
            <w:tcW w:w="502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203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629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71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060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396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107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</w:tr>
      <w:tr w:rsidR="00F61282">
        <w:tc>
          <w:tcPr>
            <w:tcW w:w="502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203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629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71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060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396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107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</w:tr>
      <w:tr w:rsidR="00F61282">
        <w:tc>
          <w:tcPr>
            <w:tcW w:w="502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203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629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71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060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396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107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</w:tr>
      <w:tr w:rsidR="00F61282">
        <w:tc>
          <w:tcPr>
            <w:tcW w:w="502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203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629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71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060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396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107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</w:tr>
      <w:tr w:rsidR="00F61282">
        <w:tc>
          <w:tcPr>
            <w:tcW w:w="502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203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629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71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060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396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107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</w:tr>
      <w:tr w:rsidR="00F61282">
        <w:tc>
          <w:tcPr>
            <w:tcW w:w="502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203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629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71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060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396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107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</w:tr>
      <w:tr w:rsidR="00F61282">
        <w:tc>
          <w:tcPr>
            <w:tcW w:w="502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203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629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71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060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396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107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</w:tr>
      <w:tr w:rsidR="00F61282">
        <w:tc>
          <w:tcPr>
            <w:tcW w:w="502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203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629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71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060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396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107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</w:tr>
      <w:tr w:rsidR="00F61282">
        <w:tc>
          <w:tcPr>
            <w:tcW w:w="502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203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629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71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060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396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107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</w:tr>
      <w:tr w:rsidR="00F61282">
        <w:tc>
          <w:tcPr>
            <w:tcW w:w="502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203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958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629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713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060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396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  <w:tc>
          <w:tcPr>
            <w:tcW w:w="1107" w:type="dxa"/>
          </w:tcPr>
          <w:p w:rsidR="00F61282" w:rsidRDefault="00F61282">
            <w:pPr>
              <w:spacing w:after="120"/>
              <w:jc w:val="both"/>
              <w:rPr>
                <w:sz w:val="24"/>
              </w:rPr>
            </w:pPr>
          </w:p>
        </w:tc>
      </w:tr>
    </w:tbl>
    <w:p w:rsidR="00F61282" w:rsidRDefault="00F61282">
      <w:pPr>
        <w:spacing w:after="120"/>
        <w:jc w:val="both"/>
        <w:rPr>
          <w:sz w:val="22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4604"/>
        <w:gridCol w:w="298"/>
        <w:gridCol w:w="2141"/>
        <w:gridCol w:w="298"/>
        <w:gridCol w:w="2015"/>
      </w:tblGrid>
      <w:tr w:rsidR="00F61282">
        <w:trPr>
          <w:trHeight w:val="63"/>
        </w:trPr>
        <w:tc>
          <w:tcPr>
            <w:tcW w:w="4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1282" w:rsidRDefault="00F61282">
            <w:pPr>
              <w:spacing w:after="120"/>
              <w:jc w:val="right"/>
              <w:rPr>
                <w:sz w:val="3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spacing w:after="120"/>
              <w:jc w:val="right"/>
              <w:rPr>
                <w:sz w:val="32"/>
              </w:rPr>
            </w:pPr>
            <w:r>
              <w:rPr>
                <w:sz w:val="32"/>
              </w:rPr>
              <w:t>/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1282" w:rsidRDefault="00F61282">
            <w:pPr>
              <w:spacing w:after="120"/>
              <w:jc w:val="right"/>
              <w:rPr>
                <w:sz w:val="3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spacing w:after="120"/>
              <w:jc w:val="both"/>
              <w:rPr>
                <w:sz w:val="32"/>
              </w:rPr>
            </w:pPr>
            <w:r>
              <w:rPr>
                <w:sz w:val="32"/>
              </w:rPr>
              <w:t>/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1282" w:rsidRDefault="00F61282">
            <w:pPr>
              <w:spacing w:after="120"/>
              <w:jc w:val="both"/>
              <w:rPr>
                <w:sz w:val="32"/>
              </w:rPr>
            </w:pPr>
          </w:p>
        </w:tc>
      </w:tr>
      <w:tr w:rsidR="00F61282">
        <w:tc>
          <w:tcPr>
            <w:tcW w:w="46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61282" w:rsidRDefault="00F71ABF">
            <w:pPr>
              <w:spacing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ФИО собеседника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61282" w:rsidRDefault="00F71ABF">
            <w:pPr>
              <w:spacing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61282" w:rsidRDefault="00F71ABF">
            <w:pPr>
              <w:spacing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</w:tbl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19685</wp:posOffset>
                </wp:positionV>
                <wp:extent cx="1080135" cy="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4539"/>
      </w:tblGrid>
      <w:tr w:rsidR="00F61282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0"/>
              <w:jc w:val="center"/>
              <w:rPr>
                <w:sz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>Приложение № 11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к Порядку проведения и проверки итогового собеседования по </w:t>
            </w:r>
            <w:r>
              <w:rPr>
                <w:sz w:val="28"/>
              </w:rPr>
              <w:t>русскому языку на территории Оренбургской области в 2023 году</w:t>
            </w:r>
          </w:p>
        </w:tc>
      </w:tr>
    </w:tbl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sz w:val="28"/>
        </w:rPr>
        <w:t>Время проведения итогового собеседования по этапам</w: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3260"/>
        <w:gridCol w:w="1134"/>
      </w:tblGrid>
      <w:tr w:rsidR="00F6128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Действия собеседника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Действия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</w:tr>
      <w:tr w:rsidR="00F61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Приветствие участника собеседования</w:t>
            </w:r>
            <w:r>
              <w:rPr>
                <w:sz w:val="28"/>
              </w:rPr>
              <w:t xml:space="preserve"> Знакомство. Короткий рассказ о содержании итогового собеседования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мин.</w:t>
            </w:r>
          </w:p>
        </w:tc>
      </w:tr>
      <w:tr w:rsidR="00F61282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tabs>
                <w:tab w:val="left" w:pos="36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Выполнение заданий итогового собеседования</w:t>
            </w:r>
          </w:p>
        </w:tc>
      </w:tr>
      <w:tr w:rsidR="00F61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rPr>
                <w:b/>
                <w:sz w:val="28"/>
              </w:rPr>
            </w:pP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Приблизительное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15-16 мин.</w:t>
            </w:r>
          </w:p>
        </w:tc>
      </w:tr>
      <w:tr w:rsidR="00F61282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tabs>
                <w:tab w:val="left" w:pos="369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ЧТЕНИЕ ТЕКСТА</w:t>
            </w:r>
          </w:p>
        </w:tc>
      </w:tr>
      <w:tr w:rsidR="00F61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Предложить участнику собеседования ознакомиться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с текстом для чтения вслух. </w:t>
            </w:r>
          </w:p>
          <w:p w:rsidR="00F61282" w:rsidRDefault="00F71ABF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rPr>
                <w:b/>
                <w:sz w:val="28"/>
              </w:rPr>
            </w:pPr>
          </w:p>
        </w:tc>
      </w:tr>
      <w:tr w:rsidR="00F61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>Подготовка к чтению вслух.</w:t>
            </w:r>
          </w:p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>Чтение текста про себя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2-х мин.</w:t>
            </w:r>
          </w:p>
        </w:tc>
      </w:tr>
      <w:tr w:rsidR="00F61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Прослушать текст.</w:t>
            </w:r>
          </w:p>
          <w:p w:rsidR="00F61282" w:rsidRDefault="00F71A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>Чтение текста вслух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2-х мин.</w:t>
            </w:r>
          </w:p>
        </w:tc>
      </w:tr>
      <w:tr w:rsidR="00F61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Переключить участника собеседования на другой вид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2-х мин.</w:t>
            </w:r>
          </w:p>
        </w:tc>
      </w:tr>
      <w:tr w:rsidR="00F61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Забрать у участника </w:t>
            </w:r>
            <w:r>
              <w:rPr>
                <w:sz w:val="28"/>
              </w:rPr>
              <w:t>собеседования исходный текст.  Слушать пересказ.</w:t>
            </w:r>
          </w:p>
          <w:p w:rsidR="00F61282" w:rsidRDefault="00F71AB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Эмоциональная реакция на пересказ участника собеседования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>Пересказ текста с привлечением дополнительной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3-х мин.</w:t>
            </w:r>
          </w:p>
        </w:tc>
      </w:tr>
      <w:tr w:rsidR="00F61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</w:t>
            </w:r>
            <w:r>
              <w:rPr>
                <w:sz w:val="28"/>
              </w:rPr>
              <w:lastRenderedPageBreak/>
              <w:t>заданий 1 и 2. Предложить участни</w:t>
            </w:r>
            <w:r>
              <w:rPr>
                <w:sz w:val="28"/>
              </w:rPr>
              <w:t xml:space="preserve">ку собеседования выбрать вариант темы беседы </w:t>
            </w:r>
            <w:r>
              <w:rPr>
                <w:spacing w:val="-6"/>
                <w:sz w:val="28"/>
              </w:rPr>
              <w:t>и выдать ему соответствующую</w:t>
            </w:r>
            <w:r>
              <w:rPr>
                <w:sz w:val="28"/>
              </w:rPr>
              <w:t xml:space="preserve"> карточку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rPr>
                <w:b/>
                <w:sz w:val="28"/>
              </w:rPr>
            </w:pPr>
          </w:p>
        </w:tc>
      </w:tr>
      <w:tr w:rsidR="00F61282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tabs>
                <w:tab w:val="center" w:pos="4862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МОНОЛОГ</w:t>
            </w:r>
          </w:p>
        </w:tc>
      </w:tr>
      <w:tr w:rsidR="00F61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Предложить участнику собеседования ознакомиться с темой монолога. </w:t>
            </w:r>
          </w:p>
          <w:p w:rsidR="00F61282" w:rsidRDefault="00F71AB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Предупредить, что на подготовку отводится 1 минута, а высказывание не должно занимать более 3 минут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F61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jc w:val="center"/>
              <w:rPr>
                <w:sz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rPr>
                <w:b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>Подготовка к ответу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мин.</w:t>
            </w:r>
          </w:p>
        </w:tc>
      </w:tr>
      <w:tr w:rsidR="00F61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 xml:space="preserve">Слушать устный ответ. </w:t>
            </w:r>
          </w:p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>Эмоциональная реакция на ответ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>Ответ по теме выбранного варианта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3-х мин.</w:t>
            </w:r>
          </w:p>
        </w:tc>
      </w:tr>
      <w:tr w:rsidR="00F61282"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tabs>
                <w:tab w:val="left" w:pos="211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ДИАЛОГ</w:t>
            </w:r>
          </w:p>
        </w:tc>
      </w:tr>
      <w:tr w:rsidR="00F61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>Задать вопросы для диалога. 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>Вступление в диалог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3-х мин.</w:t>
            </w:r>
          </w:p>
        </w:tc>
      </w:tr>
      <w:tr w:rsidR="00F6128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71ABF">
            <w:pPr>
              <w:rPr>
                <w:sz w:val="28"/>
              </w:rPr>
            </w:pPr>
            <w:r>
              <w:rPr>
                <w:sz w:val="28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282" w:rsidRDefault="00F61282">
            <w:pPr>
              <w:rPr>
                <w:b/>
                <w:sz w:val="28"/>
              </w:rPr>
            </w:pPr>
          </w:p>
        </w:tc>
      </w:tr>
    </w:tbl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51435</wp:posOffset>
                </wp:positionV>
                <wp:extent cx="1080135" cy="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4539"/>
      </w:tblGrid>
      <w:tr w:rsidR="00F61282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0"/>
              <w:jc w:val="center"/>
              <w:rPr>
                <w:sz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Приложение № 12 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Порядку проведения и проверки итогового собеседования по русскому языку на территории Оренбургской области в 2023 году</w:t>
            </w:r>
          </w:p>
        </w:tc>
      </w:tr>
    </w:tbl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sz w:val="28"/>
        </w:rPr>
        <w:t>Специализированная форма для внесения информации из протоколов оценивания итогового собеседования</w:t>
      </w:r>
    </w:p>
    <w:p w:rsidR="00F61282" w:rsidRDefault="00F71ABF">
      <w:pPr>
        <w:pStyle w:val="af6"/>
        <w:ind w:left="0"/>
        <w:rPr>
          <w:sz w:val="28"/>
        </w:rPr>
      </w:pPr>
      <w:r>
        <w:rPr>
          <w:noProof/>
          <w:sz w:val="20"/>
        </w:rPr>
        <w:drawing>
          <wp:inline distT="0" distB="0" distL="0" distR="0">
            <wp:extent cx="5941060" cy="2982365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41060" cy="29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8890</wp:posOffset>
                </wp:positionV>
                <wp:extent cx="1115695" cy="15875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5695" cy="158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pStyle w:val="af6"/>
        <w:ind w:left="0"/>
        <w:rPr>
          <w:sz w:val="28"/>
        </w:rPr>
      </w:pPr>
    </w:p>
    <w:p w:rsidR="00F61282" w:rsidRDefault="00F61282">
      <w:pPr>
        <w:sectPr w:rsidR="00F61282">
          <w:headerReference w:type="default" r:id="rId10"/>
          <w:headerReference w:type="first" r:id="rId11"/>
          <w:pgSz w:w="11907" w:h="16840"/>
          <w:pgMar w:top="1134" w:right="850" w:bottom="1134" w:left="1701" w:header="708" w:footer="708" w:gutter="0"/>
          <w:cols w:space="720"/>
          <w:titlePg/>
        </w:sectPr>
      </w:pPr>
    </w:p>
    <w:tbl>
      <w:tblPr>
        <w:tblStyle w:val="af9"/>
        <w:tblW w:w="0" w:type="auto"/>
        <w:tblInd w:w="4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4"/>
      </w:tblGrid>
      <w:tr w:rsidR="00F6128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0"/>
              <w:jc w:val="center"/>
              <w:rPr>
                <w:sz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Приложение № 13 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>к Порядку проведения и проверки итогового собеседования по русскому языку на территории Оренбургской области в 2023 году</w:t>
            </w:r>
          </w:p>
        </w:tc>
      </w:tr>
    </w:tbl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sz w:val="28"/>
        </w:rPr>
        <w:t xml:space="preserve">Примерный перечень </w:t>
      </w:r>
      <w:r>
        <w:rPr>
          <w:sz w:val="28"/>
        </w:rPr>
        <w:t>категорий участников, претендующих на уменьшение минимального количества баллов, необходимого для получения «зачета»</w: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701"/>
        <w:gridCol w:w="1559"/>
        <w:gridCol w:w="1701"/>
        <w:gridCol w:w="1560"/>
        <w:gridCol w:w="1842"/>
        <w:gridCol w:w="993"/>
        <w:gridCol w:w="992"/>
      </w:tblGrid>
      <w:tr w:rsidR="00F61282">
        <w:trPr>
          <w:trHeight w:val="699"/>
          <w:tblHeader/>
        </w:trPr>
        <w:tc>
          <w:tcPr>
            <w:tcW w:w="1526" w:type="dxa"/>
            <w:vMerge w:val="restart"/>
          </w:tcPr>
          <w:p w:rsidR="00F61282" w:rsidRDefault="00F71ABF">
            <w:pPr>
              <w:jc w:val="center"/>
              <w:rPr>
                <w:b/>
              </w:rPr>
            </w:pPr>
            <w:r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F61282" w:rsidRDefault="00F71ABF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:rsidR="00F61282" w:rsidRDefault="00F71ABF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F61282" w:rsidRDefault="00F71ABF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</w:t>
            </w:r>
            <w:r>
              <w:rPr>
                <w:b/>
              </w:rPr>
              <w:t>егории, особенности участия</w:t>
            </w:r>
          </w:p>
        </w:tc>
        <w:tc>
          <w:tcPr>
            <w:tcW w:w="1842" w:type="dxa"/>
            <w:vMerge w:val="restart"/>
          </w:tcPr>
          <w:p w:rsidR="00F61282" w:rsidRDefault="00F71ABF">
            <w:pPr>
              <w:jc w:val="center"/>
              <w:rPr>
                <w:b/>
              </w:rPr>
            </w:pPr>
            <w:r>
              <w:rPr>
                <w:b/>
              </w:rPr>
              <w:t>Критерии, по которым может проводиться оценивание (в 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F61282" w:rsidRDefault="00F71ABF">
            <w:pPr>
              <w:jc w:val="center"/>
              <w:rPr>
                <w:b/>
              </w:rPr>
            </w:pPr>
            <w:r>
              <w:rPr>
                <w:b/>
              </w:rPr>
              <w:t>Максимальное количество баллов</w:t>
            </w:r>
          </w:p>
        </w:tc>
        <w:tc>
          <w:tcPr>
            <w:tcW w:w="992" w:type="dxa"/>
            <w:vMerge w:val="restart"/>
          </w:tcPr>
          <w:p w:rsidR="00F61282" w:rsidRDefault="00F71ABF">
            <w:pPr>
              <w:jc w:val="center"/>
              <w:rPr>
                <w:b/>
              </w:rPr>
            </w:pPr>
            <w:r>
              <w:rPr>
                <w:b/>
              </w:rPr>
              <w:t>Минимальное количество баллов, необходимое для получения зачета</w:t>
            </w:r>
          </w:p>
        </w:tc>
      </w:tr>
      <w:tr w:rsidR="00F61282">
        <w:trPr>
          <w:tblHeader/>
        </w:trPr>
        <w:tc>
          <w:tcPr>
            <w:tcW w:w="1526" w:type="dxa"/>
            <w:vMerge/>
          </w:tcPr>
          <w:p w:rsidR="00F61282" w:rsidRDefault="00F61282"/>
        </w:tc>
        <w:tc>
          <w:tcPr>
            <w:tcW w:w="1701" w:type="dxa"/>
            <w:vMerge/>
          </w:tcPr>
          <w:p w:rsidR="00F61282" w:rsidRDefault="00F61282"/>
        </w:tc>
        <w:tc>
          <w:tcPr>
            <w:tcW w:w="1559" w:type="dxa"/>
            <w:vMerge/>
          </w:tcPr>
          <w:p w:rsidR="00F61282" w:rsidRDefault="00F61282"/>
        </w:tc>
        <w:tc>
          <w:tcPr>
            <w:tcW w:w="1701" w:type="dxa"/>
          </w:tcPr>
          <w:p w:rsidR="00F61282" w:rsidRDefault="00F71ABF">
            <w:pPr>
              <w:jc w:val="center"/>
              <w:rPr>
                <w:b/>
              </w:rPr>
            </w:pPr>
            <w:r>
              <w:rPr>
                <w:b/>
              </w:rPr>
              <w:t xml:space="preserve">I. Чтение текста </w:t>
            </w:r>
          </w:p>
        </w:tc>
        <w:tc>
          <w:tcPr>
            <w:tcW w:w="1559" w:type="dxa"/>
          </w:tcPr>
          <w:p w:rsidR="00F61282" w:rsidRDefault="00F71ABF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F61282" w:rsidRDefault="00F71ABF">
            <w:pPr>
              <w:jc w:val="center"/>
              <w:rPr>
                <w:b/>
              </w:rPr>
            </w:pPr>
            <w:r>
              <w:rPr>
                <w:b/>
              </w:rPr>
              <w:t>III. Монологическое высказывание</w:t>
            </w:r>
          </w:p>
        </w:tc>
        <w:tc>
          <w:tcPr>
            <w:tcW w:w="1560" w:type="dxa"/>
          </w:tcPr>
          <w:p w:rsidR="00F61282" w:rsidRDefault="00F71ABF">
            <w:pPr>
              <w:jc w:val="center"/>
              <w:rPr>
                <w:b/>
              </w:rPr>
            </w:pPr>
            <w:r>
              <w:rPr>
                <w:b/>
              </w:rPr>
              <w:t>IV. Диалог</w:t>
            </w:r>
          </w:p>
        </w:tc>
        <w:tc>
          <w:tcPr>
            <w:tcW w:w="1842" w:type="dxa"/>
            <w:vMerge/>
          </w:tcPr>
          <w:p w:rsidR="00F61282" w:rsidRDefault="00F61282"/>
        </w:tc>
        <w:tc>
          <w:tcPr>
            <w:tcW w:w="993" w:type="dxa"/>
            <w:vMerge/>
          </w:tcPr>
          <w:p w:rsidR="00F61282" w:rsidRDefault="00F61282"/>
        </w:tc>
        <w:tc>
          <w:tcPr>
            <w:tcW w:w="992" w:type="dxa"/>
            <w:vMerge/>
          </w:tcPr>
          <w:p w:rsidR="00F61282" w:rsidRDefault="00F61282"/>
        </w:tc>
      </w:tr>
      <w:tr w:rsidR="00F61282">
        <w:trPr>
          <w:trHeight w:val="582"/>
        </w:trPr>
        <w:tc>
          <w:tcPr>
            <w:tcW w:w="1526" w:type="dxa"/>
            <w:vMerge w:val="restart"/>
            <w:vAlign w:val="center"/>
          </w:tcPr>
          <w:p w:rsidR="00F61282" w:rsidRDefault="00F71ABF">
            <w:pPr>
              <w:jc w:val="center"/>
            </w:pPr>
            <w:r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 xml:space="preserve">владеющие </w:t>
            </w:r>
            <w:proofErr w:type="spellStart"/>
            <w:r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устная (помощь ассистента-</w:t>
            </w:r>
            <w:proofErr w:type="spellStart"/>
            <w:r>
              <w:t>сурдопереводчика</w:t>
            </w:r>
            <w:proofErr w:type="spellEnd"/>
            <w: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F61282" w:rsidRDefault="00F71ABF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пересказ тек</w:t>
            </w:r>
            <w:r>
              <w:t xml:space="preserve">ста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 xml:space="preserve">монологическое высказывание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560" w:type="dxa"/>
            <w:vAlign w:val="center"/>
          </w:tcPr>
          <w:p w:rsidR="00F61282" w:rsidRDefault="00F71ABF">
            <w:pPr>
              <w:jc w:val="center"/>
            </w:pPr>
            <w:r>
              <w:t xml:space="preserve">диалог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842" w:type="dxa"/>
            <w:vMerge w:val="restart"/>
          </w:tcPr>
          <w:p w:rsidR="00F61282" w:rsidRDefault="00F61282">
            <w:pPr>
              <w:jc w:val="center"/>
            </w:pPr>
          </w:p>
          <w:p w:rsidR="00F61282" w:rsidRDefault="00F61282">
            <w:pPr>
              <w:jc w:val="center"/>
            </w:pPr>
          </w:p>
          <w:p w:rsidR="00F61282" w:rsidRDefault="00F61282">
            <w:pPr>
              <w:jc w:val="center"/>
            </w:pPr>
          </w:p>
          <w:p w:rsidR="00F61282" w:rsidRDefault="00F61282">
            <w:pPr>
              <w:jc w:val="center"/>
            </w:pPr>
          </w:p>
          <w:p w:rsidR="00F61282" w:rsidRDefault="00F71ABF">
            <w:pPr>
              <w:jc w:val="center"/>
            </w:pPr>
            <w:r>
              <w:t>П1(2</w:t>
            </w:r>
            <w:proofErr w:type="gramStart"/>
            <w:r>
              <w:t>),  П</w:t>
            </w:r>
            <w:proofErr w:type="gramEnd"/>
            <w:r>
              <w:t>2(1), П3(1), П4(1), М1(1), М2(1), М3(1), Д1(1), Д2(1)</w:t>
            </w:r>
          </w:p>
        </w:tc>
        <w:tc>
          <w:tcPr>
            <w:tcW w:w="993" w:type="dxa"/>
            <w:vMerge w:val="restart"/>
            <w:vAlign w:val="center"/>
          </w:tcPr>
          <w:p w:rsidR="00F61282" w:rsidRDefault="00F71ABF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F61282" w:rsidRDefault="00F71ABF">
            <w:pPr>
              <w:jc w:val="center"/>
            </w:pPr>
            <w:r>
              <w:t>5</w:t>
            </w:r>
          </w:p>
        </w:tc>
      </w:tr>
      <w:tr w:rsidR="00F61282">
        <w:trPr>
          <w:trHeight w:val="582"/>
        </w:trPr>
        <w:tc>
          <w:tcPr>
            <w:tcW w:w="1526" w:type="dxa"/>
            <w:vMerge/>
            <w:vAlign w:val="center"/>
          </w:tcPr>
          <w:p w:rsidR="00F61282" w:rsidRDefault="00F61282"/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 xml:space="preserve">не владеющие </w:t>
            </w:r>
            <w:proofErr w:type="spellStart"/>
            <w:r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F61282" w:rsidRDefault="00F61282"/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 xml:space="preserve">пересказ текста в </w:t>
            </w:r>
            <w:r>
              <w:t>письменной форме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F61282" w:rsidRDefault="00F71ABF">
            <w:pPr>
              <w:jc w:val="center"/>
            </w:pPr>
            <w:r>
              <w:t xml:space="preserve">диалог в письменной форме, допускается использование участником ИС карточки собеседника для формулирования письменных </w:t>
            </w:r>
            <w:r>
              <w:lastRenderedPageBreak/>
              <w:t>ответов на вопросы диалога</w:t>
            </w:r>
          </w:p>
        </w:tc>
        <w:tc>
          <w:tcPr>
            <w:tcW w:w="1842" w:type="dxa"/>
            <w:vMerge/>
          </w:tcPr>
          <w:p w:rsidR="00F61282" w:rsidRDefault="00F61282"/>
        </w:tc>
        <w:tc>
          <w:tcPr>
            <w:tcW w:w="993" w:type="dxa"/>
            <w:vMerge/>
            <w:vAlign w:val="center"/>
          </w:tcPr>
          <w:p w:rsidR="00F61282" w:rsidRDefault="00F61282"/>
        </w:tc>
        <w:tc>
          <w:tcPr>
            <w:tcW w:w="992" w:type="dxa"/>
            <w:vMerge/>
            <w:vAlign w:val="center"/>
          </w:tcPr>
          <w:p w:rsidR="00F61282" w:rsidRDefault="00F61282"/>
        </w:tc>
      </w:tr>
      <w:tr w:rsidR="00F61282">
        <w:trPr>
          <w:trHeight w:val="1420"/>
        </w:trPr>
        <w:tc>
          <w:tcPr>
            <w:tcW w:w="1526" w:type="dxa"/>
            <w:vAlign w:val="center"/>
          </w:tcPr>
          <w:p w:rsidR="00F61282" w:rsidRDefault="00F71ABF">
            <w:pPr>
              <w:jc w:val="center"/>
            </w:pPr>
            <w:r>
              <w:t>Слабослышащие</w:t>
            </w:r>
          </w:p>
        </w:tc>
        <w:tc>
          <w:tcPr>
            <w:tcW w:w="1701" w:type="dxa"/>
            <w:vAlign w:val="center"/>
          </w:tcPr>
          <w:p w:rsidR="00F61282" w:rsidRDefault="00F6128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 xml:space="preserve">устная (в </w:t>
            </w:r>
            <w:proofErr w:type="spellStart"/>
            <w:r>
              <w:t>т.ч</w:t>
            </w:r>
            <w:proofErr w:type="spellEnd"/>
            <w:r>
              <w:t xml:space="preserve">. с помощью ассистента- </w:t>
            </w:r>
            <w:proofErr w:type="spellStart"/>
            <w:r>
              <w:t>сурдопереводчика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чтение текста про себя или вслух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F61282" w:rsidRDefault="00F71ABF">
            <w:pPr>
              <w:jc w:val="center"/>
            </w:pPr>
            <w:r>
              <w:t>устный диалог; допускается использование участником ИС карточки собеседника для устных ответов на вопросы диалога</w:t>
            </w:r>
          </w:p>
        </w:tc>
        <w:tc>
          <w:tcPr>
            <w:tcW w:w="1842" w:type="dxa"/>
            <w:vAlign w:val="center"/>
          </w:tcPr>
          <w:p w:rsidR="00F61282" w:rsidRDefault="00F71ABF">
            <w:pPr>
              <w:jc w:val="center"/>
            </w:pPr>
            <w:r>
              <w:t xml:space="preserve">П1(2), П2(1), П3(1), П4(1), </w:t>
            </w:r>
            <w:r>
              <w:t>М1(1), М2(1), М3(1), Д1(1), Д2(1)</w:t>
            </w:r>
          </w:p>
        </w:tc>
        <w:tc>
          <w:tcPr>
            <w:tcW w:w="993" w:type="dxa"/>
            <w:vAlign w:val="center"/>
          </w:tcPr>
          <w:p w:rsidR="00F61282" w:rsidRDefault="00F71ABF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F61282" w:rsidRDefault="00F71ABF">
            <w:pPr>
              <w:jc w:val="center"/>
            </w:pPr>
            <w:r>
              <w:t>5</w:t>
            </w:r>
          </w:p>
        </w:tc>
      </w:tr>
      <w:tr w:rsidR="00F61282">
        <w:trPr>
          <w:trHeight w:val="386"/>
        </w:trPr>
        <w:tc>
          <w:tcPr>
            <w:tcW w:w="1526" w:type="dxa"/>
            <w:vMerge w:val="restart"/>
            <w:vAlign w:val="center"/>
          </w:tcPr>
          <w:p w:rsidR="00F61282" w:rsidRDefault="00F71ABF">
            <w:pPr>
              <w:jc w:val="center"/>
            </w:pPr>
            <w:r>
              <w:t xml:space="preserve">Слепые, </w:t>
            </w:r>
            <w:proofErr w:type="spellStart"/>
            <w:r>
              <w:t>поздноослепшие</w:t>
            </w:r>
            <w:proofErr w:type="spellEnd"/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владеющие шрифтом Брайля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устная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F61282" w:rsidRDefault="00F71ABF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F61282" w:rsidRDefault="00F71ABF">
            <w:pPr>
              <w:jc w:val="center"/>
            </w:pPr>
            <w:r>
              <w:t xml:space="preserve">ИЧ(1), П1(2), П2(1), П3(1), П4(1), Г(1), </w:t>
            </w:r>
            <w:proofErr w:type="gramStart"/>
            <w:r>
              <w:t>О</w:t>
            </w:r>
            <w:proofErr w:type="gramEnd"/>
            <w:r>
              <w:t xml:space="preserve">(1), Р(1), </w:t>
            </w:r>
            <w:r>
              <w:t>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F61282" w:rsidRDefault="00F71ABF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F61282" w:rsidRDefault="00F71ABF">
            <w:pPr>
              <w:jc w:val="center"/>
            </w:pPr>
            <w:r>
              <w:t>9</w:t>
            </w:r>
          </w:p>
        </w:tc>
      </w:tr>
      <w:tr w:rsidR="00F61282">
        <w:trPr>
          <w:trHeight w:val="386"/>
        </w:trPr>
        <w:tc>
          <w:tcPr>
            <w:tcW w:w="1526" w:type="dxa"/>
            <w:vMerge/>
            <w:vAlign w:val="center"/>
          </w:tcPr>
          <w:p w:rsidR="00F61282" w:rsidRDefault="00F61282"/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не владеющие шрифтом Брайля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устная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F61282" w:rsidRDefault="00F71ABF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F61282" w:rsidRDefault="00F71ABF">
            <w:pPr>
              <w:jc w:val="center"/>
            </w:pPr>
            <w:r>
              <w:t xml:space="preserve">М1(1), М2(1), М3(1), Д1(1), Д2(1), Г(1), </w:t>
            </w:r>
            <w:proofErr w:type="gramStart"/>
            <w:r>
              <w:t>О</w:t>
            </w:r>
            <w:proofErr w:type="gramEnd"/>
            <w:r>
              <w:t>(1), Р(1), РО(1)</w:t>
            </w:r>
          </w:p>
        </w:tc>
        <w:tc>
          <w:tcPr>
            <w:tcW w:w="993" w:type="dxa"/>
            <w:vAlign w:val="center"/>
          </w:tcPr>
          <w:p w:rsidR="00F61282" w:rsidRDefault="00F71ABF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F61282" w:rsidRDefault="00F71ABF">
            <w:pPr>
              <w:jc w:val="center"/>
            </w:pPr>
            <w:r>
              <w:t>5</w:t>
            </w:r>
          </w:p>
        </w:tc>
      </w:tr>
      <w:tr w:rsidR="00F61282">
        <w:tc>
          <w:tcPr>
            <w:tcW w:w="1526" w:type="dxa"/>
            <w:vAlign w:val="center"/>
          </w:tcPr>
          <w:p w:rsidR="00F61282" w:rsidRDefault="00F71ABF">
            <w:pPr>
              <w:jc w:val="center"/>
            </w:pPr>
            <w:r>
              <w:t>Слабовидящие</w:t>
            </w:r>
          </w:p>
        </w:tc>
        <w:tc>
          <w:tcPr>
            <w:tcW w:w="1701" w:type="dxa"/>
            <w:vAlign w:val="center"/>
          </w:tcPr>
          <w:p w:rsidR="00F61282" w:rsidRDefault="00F6128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устная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F61282" w:rsidRDefault="00F71ABF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F61282" w:rsidRDefault="00F71ABF">
            <w:pPr>
              <w:jc w:val="center"/>
            </w:pPr>
            <w:r>
              <w:t xml:space="preserve">ИЧ(1), П1(2), П2(1), П3(1), П4(1), Г(1), </w:t>
            </w:r>
            <w:proofErr w:type="gramStart"/>
            <w:r>
              <w:t>О</w:t>
            </w:r>
            <w:proofErr w:type="gramEnd"/>
            <w:r>
              <w:t xml:space="preserve">(1), Р(1), Иск(1), </w:t>
            </w:r>
            <w:r>
              <w:lastRenderedPageBreak/>
              <w:t xml:space="preserve">М1(1), </w:t>
            </w:r>
            <w:r>
              <w:t>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F61282" w:rsidRDefault="00F71ABF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F61282" w:rsidRDefault="00F71ABF">
            <w:pPr>
              <w:jc w:val="center"/>
            </w:pPr>
            <w:r>
              <w:t>9</w:t>
            </w:r>
          </w:p>
        </w:tc>
      </w:tr>
      <w:tr w:rsidR="00F61282">
        <w:trPr>
          <w:trHeight w:val="3450"/>
        </w:trPr>
        <w:tc>
          <w:tcPr>
            <w:tcW w:w="1526" w:type="dxa"/>
            <w:vAlign w:val="center"/>
          </w:tcPr>
          <w:p w:rsidR="00F61282" w:rsidRDefault="00F71ABF">
            <w:pPr>
              <w:jc w:val="center"/>
            </w:pPr>
            <w:r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F61282" w:rsidRDefault="00F61282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1282" w:rsidRDefault="00F71ABF">
            <w:pPr>
              <w:jc w:val="center"/>
            </w:pPr>
            <w:r>
              <w:t>письменная</w:t>
            </w:r>
          </w:p>
          <w:p w:rsidR="00F61282" w:rsidRDefault="00F61282">
            <w:pPr>
              <w:jc w:val="center"/>
            </w:pPr>
          </w:p>
        </w:tc>
        <w:tc>
          <w:tcPr>
            <w:tcW w:w="1701" w:type="dxa"/>
          </w:tcPr>
          <w:p w:rsidR="00F61282" w:rsidRDefault="00F61282">
            <w:pPr>
              <w:jc w:val="center"/>
            </w:pPr>
          </w:p>
          <w:p w:rsidR="00F61282" w:rsidRDefault="00F61282">
            <w:pPr>
              <w:jc w:val="center"/>
            </w:pPr>
          </w:p>
          <w:p w:rsidR="00F61282" w:rsidRDefault="00F61282">
            <w:pPr>
              <w:jc w:val="center"/>
            </w:pPr>
          </w:p>
          <w:p w:rsidR="00F61282" w:rsidRDefault="00F71ABF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1282" w:rsidRDefault="00F71ABF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 xml:space="preserve">монолог в письменной </w:t>
            </w:r>
            <w:r>
              <w:t>форме</w:t>
            </w:r>
          </w:p>
        </w:tc>
        <w:tc>
          <w:tcPr>
            <w:tcW w:w="1560" w:type="dxa"/>
            <w:vAlign w:val="center"/>
          </w:tcPr>
          <w:p w:rsidR="00F61282" w:rsidRDefault="00F71ABF">
            <w:pPr>
              <w:jc w:val="center"/>
            </w:pPr>
            <w:r>
              <w:t>диалог в письменной форме, допускается использование участником ИС карточки 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F61282" w:rsidRDefault="00F71ABF">
            <w:pPr>
              <w:jc w:val="center"/>
            </w:pPr>
            <w:r>
              <w:t>П1(2), П2(1), П3(1), П4(1), М1(1), М2(1), М3(1), Д1(1)</w:t>
            </w:r>
          </w:p>
        </w:tc>
        <w:tc>
          <w:tcPr>
            <w:tcW w:w="993" w:type="dxa"/>
            <w:vAlign w:val="center"/>
          </w:tcPr>
          <w:p w:rsidR="00F61282" w:rsidRDefault="00F71ABF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F61282" w:rsidRDefault="00F71ABF">
            <w:pPr>
              <w:jc w:val="center"/>
            </w:pPr>
            <w:r>
              <w:t>5</w:t>
            </w:r>
          </w:p>
        </w:tc>
      </w:tr>
      <w:tr w:rsidR="00F61282">
        <w:trPr>
          <w:trHeight w:val="582"/>
        </w:trPr>
        <w:tc>
          <w:tcPr>
            <w:tcW w:w="1526" w:type="dxa"/>
            <w:vMerge w:val="restart"/>
            <w:vAlign w:val="center"/>
          </w:tcPr>
          <w:p w:rsidR="00F61282" w:rsidRDefault="00F71ABF">
            <w:pPr>
              <w:jc w:val="center"/>
            </w:pPr>
            <w:r>
              <w:t xml:space="preserve">Участники с нарушениями опорно-двигательного </w:t>
            </w:r>
            <w:r>
              <w:t>аппарата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устная</w:t>
            </w:r>
          </w:p>
          <w:p w:rsidR="00F61282" w:rsidRDefault="00F612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F61282" w:rsidRDefault="00F71ABF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F61282" w:rsidRDefault="00F71ABF">
            <w:pPr>
              <w:jc w:val="center"/>
            </w:pPr>
            <w:r>
              <w:t xml:space="preserve">ИЧ(1), ТЧ(1), П1(2), П2(1), П3(1), П4(1), Г(1), </w:t>
            </w:r>
            <w:proofErr w:type="gramStart"/>
            <w:r>
              <w:t>О</w:t>
            </w:r>
            <w:proofErr w:type="gramEnd"/>
            <w:r>
              <w:t>(1), Р(1), Иск(1), М1(1), М2(1), М3(1), Д1(1),</w:t>
            </w:r>
            <w:r>
              <w:t xml:space="preserve"> Д2(1), Г(1), О(1), Р(1), РО(1)</w:t>
            </w:r>
          </w:p>
        </w:tc>
        <w:tc>
          <w:tcPr>
            <w:tcW w:w="993" w:type="dxa"/>
            <w:vAlign w:val="center"/>
          </w:tcPr>
          <w:p w:rsidR="00F61282" w:rsidRDefault="00F71ABF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F61282" w:rsidRDefault="00F71ABF">
            <w:pPr>
              <w:jc w:val="center"/>
            </w:pPr>
            <w:r>
              <w:t>10</w:t>
            </w:r>
          </w:p>
        </w:tc>
      </w:tr>
      <w:tr w:rsidR="00F61282">
        <w:trPr>
          <w:trHeight w:val="582"/>
        </w:trPr>
        <w:tc>
          <w:tcPr>
            <w:tcW w:w="1526" w:type="dxa"/>
            <w:vMerge/>
            <w:vAlign w:val="center"/>
          </w:tcPr>
          <w:p w:rsidR="00F61282" w:rsidRDefault="00F61282"/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устная и (или) письменная</w:t>
            </w:r>
          </w:p>
          <w:p w:rsidR="00F61282" w:rsidRDefault="00F612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 xml:space="preserve">в соответствии с </w:t>
            </w:r>
            <w:r>
              <w:t>сопутствующим заболеванием</w:t>
            </w:r>
          </w:p>
        </w:tc>
        <w:tc>
          <w:tcPr>
            <w:tcW w:w="1560" w:type="dxa"/>
            <w:vAlign w:val="center"/>
          </w:tcPr>
          <w:p w:rsidR="00F61282" w:rsidRDefault="00F71ABF">
            <w:pPr>
              <w:jc w:val="center"/>
            </w:pPr>
            <w:r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842" w:type="dxa"/>
            <w:vAlign w:val="center"/>
          </w:tcPr>
          <w:p w:rsidR="00F61282" w:rsidRDefault="00F71ABF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993" w:type="dxa"/>
            <w:vAlign w:val="center"/>
          </w:tcPr>
          <w:p w:rsidR="00F61282" w:rsidRDefault="00F71ABF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992" w:type="dxa"/>
            <w:vAlign w:val="center"/>
          </w:tcPr>
          <w:p w:rsidR="00F61282" w:rsidRDefault="00F71ABF">
            <w:pPr>
              <w:jc w:val="center"/>
            </w:pPr>
            <w:r>
              <w:t>в соответствии с сопутствующим заболеванием</w:t>
            </w:r>
          </w:p>
        </w:tc>
      </w:tr>
      <w:tr w:rsidR="00F61282">
        <w:tc>
          <w:tcPr>
            <w:tcW w:w="1526" w:type="dxa"/>
            <w:vAlign w:val="center"/>
          </w:tcPr>
          <w:p w:rsidR="00F61282" w:rsidRDefault="00F71ABF">
            <w:pPr>
              <w:jc w:val="center"/>
            </w:pPr>
            <w:r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F61282" w:rsidRDefault="00F6128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устная</w:t>
            </w:r>
          </w:p>
          <w:p w:rsidR="00F61282" w:rsidRDefault="00F612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F61282" w:rsidRDefault="00F71ABF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F61282" w:rsidRDefault="00F71ABF">
            <w:pPr>
              <w:jc w:val="center"/>
            </w:pPr>
            <w:r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F61282" w:rsidRDefault="00F71ABF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F61282" w:rsidRDefault="00F71ABF">
            <w:pPr>
              <w:jc w:val="center"/>
            </w:pPr>
            <w:r>
              <w:t>3</w:t>
            </w:r>
          </w:p>
        </w:tc>
      </w:tr>
      <w:tr w:rsidR="00F61282">
        <w:tc>
          <w:tcPr>
            <w:tcW w:w="1526" w:type="dxa"/>
            <w:vAlign w:val="center"/>
          </w:tcPr>
          <w:p w:rsidR="00F61282" w:rsidRDefault="00F71ABF">
            <w:pPr>
              <w:jc w:val="center"/>
            </w:pPr>
            <w:r>
              <w:t>Участники с задержкой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F61282" w:rsidRDefault="00F6128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устная</w:t>
            </w:r>
          </w:p>
          <w:p w:rsidR="00F61282" w:rsidRDefault="00F612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 xml:space="preserve">устный </w:t>
            </w:r>
            <w:r>
              <w:t>пересказ текста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F61282" w:rsidRDefault="00F71ABF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F61282" w:rsidRDefault="00F71ABF">
            <w:pPr>
              <w:jc w:val="center"/>
            </w:pPr>
            <w:r>
              <w:t>ТЧ(1), П1(2), П2(1), П3(1), М1(1), М2(1), М3(1), Д2(1)</w:t>
            </w:r>
          </w:p>
        </w:tc>
        <w:tc>
          <w:tcPr>
            <w:tcW w:w="993" w:type="dxa"/>
            <w:vAlign w:val="center"/>
          </w:tcPr>
          <w:p w:rsidR="00F61282" w:rsidRDefault="00F71ABF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F61282" w:rsidRDefault="00F71ABF">
            <w:pPr>
              <w:jc w:val="center"/>
            </w:pPr>
            <w:r>
              <w:t>5</w:t>
            </w:r>
          </w:p>
        </w:tc>
      </w:tr>
      <w:tr w:rsidR="00F61282">
        <w:tc>
          <w:tcPr>
            <w:tcW w:w="1526" w:type="dxa"/>
            <w:vAlign w:val="center"/>
          </w:tcPr>
          <w:p w:rsidR="00F61282" w:rsidRDefault="00F71ABF">
            <w:pPr>
              <w:jc w:val="center"/>
            </w:pPr>
            <w: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F61282" w:rsidRDefault="00F61282">
            <w:pPr>
              <w:jc w:val="center"/>
            </w:pP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>устная</w:t>
            </w:r>
          </w:p>
          <w:p w:rsidR="00F61282" w:rsidRDefault="00F612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F61282" w:rsidRDefault="00F71ABF">
            <w:pPr>
              <w:jc w:val="center"/>
            </w:pPr>
            <w:r>
              <w:t xml:space="preserve">устный </w:t>
            </w:r>
            <w:r>
              <w:t>пересказ текста</w:t>
            </w:r>
          </w:p>
        </w:tc>
        <w:tc>
          <w:tcPr>
            <w:tcW w:w="1701" w:type="dxa"/>
            <w:vAlign w:val="center"/>
          </w:tcPr>
          <w:p w:rsidR="00F61282" w:rsidRDefault="00F71ABF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F61282" w:rsidRDefault="00F71ABF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F61282" w:rsidRDefault="00F71ABF">
            <w:pPr>
              <w:jc w:val="center"/>
            </w:pPr>
            <w:r>
              <w:t xml:space="preserve">ИЧ(1), ТЧ(1), П1(2), П2(1), П3(1), П4(1), Г(1), </w:t>
            </w:r>
            <w:proofErr w:type="gramStart"/>
            <w:r>
              <w:t>О</w:t>
            </w:r>
            <w:proofErr w:type="gramEnd"/>
            <w:r>
              <w:t>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F61282" w:rsidRDefault="00F71ABF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F61282" w:rsidRDefault="00F71ABF">
            <w:pPr>
              <w:jc w:val="center"/>
            </w:pPr>
            <w:r>
              <w:t>10</w:t>
            </w:r>
          </w:p>
        </w:tc>
      </w:tr>
    </w:tbl>
    <w:p w:rsidR="00F61282" w:rsidRDefault="00F61282">
      <w:pPr>
        <w:rPr>
          <w:b/>
          <w:sz w:val="26"/>
        </w:rPr>
      </w:pPr>
    </w:p>
    <w:p w:rsidR="00F61282" w:rsidRDefault="00F71ABF">
      <w:pPr>
        <w:ind w:firstLine="708"/>
        <w:jc w:val="both"/>
        <w:rPr>
          <w:sz w:val="26"/>
        </w:rPr>
      </w:pPr>
      <w:r>
        <w:rPr>
          <w:b/>
          <w:sz w:val="26"/>
        </w:rPr>
        <w:t>*Важно! </w:t>
      </w:r>
      <w:r>
        <w:rPr>
          <w:sz w:val="26"/>
        </w:rPr>
        <w:t>При проведении итогового собеседования в письмен</w:t>
      </w:r>
      <w:r>
        <w:rPr>
          <w:sz w:val="26"/>
        </w:rPr>
        <w:t>ной форме допускается использование черновиков.</w:t>
      </w:r>
    </w:p>
    <w:p w:rsidR="00F61282" w:rsidRDefault="00F71ABF">
      <w:pPr>
        <w:ind w:firstLine="708"/>
        <w:jc w:val="both"/>
        <w:rPr>
          <w:sz w:val="26"/>
        </w:rPr>
      </w:pPr>
      <w:r>
        <w:rPr>
          <w:sz w:val="26"/>
        </w:rPr>
        <w:t>Письменная форма работы оформляется на черновиках.</w: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4026534</wp:posOffset>
                </wp:positionH>
                <wp:positionV relativeFrom="paragraph">
                  <wp:posOffset>341630</wp:posOffset>
                </wp:positionV>
                <wp:extent cx="1080135" cy="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F61282" w:rsidRDefault="00F61282">
      <w:pPr>
        <w:sectPr w:rsidR="00F61282">
          <w:headerReference w:type="first" r:id="rId12"/>
          <w:pgSz w:w="16840" w:h="11907" w:orient="landscape"/>
          <w:pgMar w:top="1701" w:right="1134" w:bottom="850" w:left="1134" w:header="708" w:footer="708" w:gutter="0"/>
          <w:cols w:space="720"/>
          <w:titlePg/>
        </w:sectPr>
      </w:pPr>
    </w:p>
    <w:p w:rsidR="00F61282" w:rsidRDefault="00F61282">
      <w:pPr>
        <w:pStyle w:val="af6"/>
        <w:ind w:left="0"/>
        <w:rPr>
          <w:sz w:val="28"/>
        </w:rPr>
      </w:pPr>
    </w:p>
    <w:tbl>
      <w:tblPr>
        <w:tblStyle w:val="af9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17"/>
        <w:gridCol w:w="4539"/>
      </w:tblGrid>
      <w:tr w:rsidR="00F61282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61282">
            <w:pPr>
              <w:pStyle w:val="af6"/>
              <w:ind w:left="0"/>
              <w:jc w:val="center"/>
              <w:rPr>
                <w:sz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Приложение № 14 </w:t>
            </w:r>
          </w:p>
          <w:p w:rsidR="00F61282" w:rsidRDefault="00F71ABF">
            <w:pPr>
              <w:pStyle w:val="af6"/>
              <w:ind w:left="0"/>
              <w:rPr>
                <w:sz w:val="28"/>
              </w:rPr>
            </w:pPr>
            <w:r>
              <w:rPr>
                <w:sz w:val="28"/>
              </w:rPr>
              <w:t xml:space="preserve">к Порядку проведения и проверки итогового собеседования по русскому языку на территории Оренбургской </w:t>
            </w:r>
            <w:r>
              <w:rPr>
                <w:sz w:val="28"/>
              </w:rPr>
              <w:t>области в 2023 году</w:t>
            </w:r>
          </w:p>
        </w:tc>
      </w:tr>
    </w:tbl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sz w:val="28"/>
        </w:rPr>
        <w:t xml:space="preserve">Акт о досрочном завершении итогового собеседования по русскому языку по </w:t>
      </w:r>
    </w:p>
    <w:p w:rsidR="00F61282" w:rsidRDefault="00F71ABF">
      <w:pPr>
        <w:pStyle w:val="af6"/>
        <w:ind w:left="0"/>
        <w:jc w:val="center"/>
        <w:rPr>
          <w:sz w:val="28"/>
        </w:rPr>
      </w:pPr>
      <w:r>
        <w:rPr>
          <w:sz w:val="28"/>
        </w:rPr>
        <w:t>уважительным причинам</w:t>
      </w:r>
    </w:p>
    <w:p w:rsidR="00F61282" w:rsidRDefault="00F61282">
      <w:pPr>
        <w:pStyle w:val="af6"/>
        <w:ind w:left="0"/>
        <w:jc w:val="center"/>
        <w:rPr>
          <w:sz w:val="28"/>
        </w:rPr>
      </w:pPr>
    </w:p>
    <w:p w:rsidR="00F61282" w:rsidRDefault="00F71ABF">
      <w:pPr>
        <w:pStyle w:val="af6"/>
        <w:ind w:left="0"/>
        <w:rPr>
          <w:sz w:val="28"/>
        </w:rPr>
      </w:pPr>
      <w:r>
        <w:rPr>
          <w:b/>
          <w:noProof/>
          <w:sz w:val="26"/>
        </w:rPr>
        <w:drawing>
          <wp:inline distT="0" distB="0" distL="0" distR="0">
            <wp:extent cx="5941060" cy="5738495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282" w:rsidRDefault="00F61282">
      <w:pPr>
        <w:pStyle w:val="af6"/>
        <w:ind w:left="0"/>
        <w:rPr>
          <w:sz w:val="28"/>
        </w:rPr>
      </w:pPr>
    </w:p>
    <w:p w:rsidR="00F61282" w:rsidRDefault="00F71ABF">
      <w:pPr>
        <w:pStyle w:val="af6"/>
        <w:ind w:left="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581660</wp:posOffset>
                </wp:positionV>
                <wp:extent cx="1080135" cy="0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sectPr w:rsidR="00F61282">
      <w:headerReference w:type="first" r:id="rId14"/>
      <w:pgSz w:w="11907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BF" w:rsidRDefault="00F71ABF">
      <w:r>
        <w:separator/>
      </w:r>
    </w:p>
  </w:endnote>
  <w:endnote w:type="continuationSeparator" w:id="0">
    <w:p w:rsidR="00F71ABF" w:rsidRDefault="00F7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BF" w:rsidRDefault="00F71ABF">
      <w:r>
        <w:separator/>
      </w:r>
    </w:p>
  </w:footnote>
  <w:footnote w:type="continuationSeparator" w:id="0">
    <w:p w:rsidR="00F71ABF" w:rsidRDefault="00F7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82" w:rsidRDefault="00F71AB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7A14FF">
      <w:fldChar w:fldCharType="separate"/>
    </w:r>
    <w:r w:rsidR="009B1BAB">
      <w:rPr>
        <w:noProof/>
      </w:rPr>
      <w:t>38</w:t>
    </w:r>
    <w:r>
      <w:fldChar w:fldCharType="end"/>
    </w:r>
  </w:p>
  <w:p w:rsidR="00F61282" w:rsidRDefault="00F61282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82" w:rsidRDefault="00F61282">
    <w:pPr>
      <w:pStyle w:val="ae"/>
    </w:pPr>
  </w:p>
  <w:p w:rsidR="00F61282" w:rsidRDefault="00F61282">
    <w:pPr>
      <w:pStyle w:val="a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82" w:rsidRDefault="00F71AB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7A14FF">
      <w:fldChar w:fldCharType="separate"/>
    </w:r>
    <w:r w:rsidR="009B1BAB">
      <w:rPr>
        <w:noProof/>
      </w:rPr>
      <w:t>35</w:t>
    </w:r>
    <w:r>
      <w:fldChar w:fldCharType="end"/>
    </w:r>
  </w:p>
  <w:p w:rsidR="00F61282" w:rsidRDefault="00F61282">
    <w:pPr>
      <w:pStyle w:val="ae"/>
      <w:jc w:val="center"/>
    </w:pPr>
  </w:p>
  <w:p w:rsidR="00F61282" w:rsidRDefault="00F61282">
    <w:pPr>
      <w:pStyle w:val="ae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82" w:rsidRDefault="00F71AB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7A14FF">
      <w:fldChar w:fldCharType="separate"/>
    </w:r>
    <w:r w:rsidR="009B1BAB">
      <w:rPr>
        <w:noProof/>
      </w:rPr>
      <w:t>39</w:t>
    </w:r>
    <w:r>
      <w:fldChar w:fldCharType="end"/>
    </w:r>
  </w:p>
  <w:p w:rsidR="00F61282" w:rsidRDefault="00F61282">
    <w:pPr>
      <w:pStyle w:val="ae"/>
      <w:jc w:val="center"/>
    </w:pPr>
  </w:p>
  <w:p w:rsidR="00F61282" w:rsidRDefault="00F61282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06CB7"/>
    <w:multiLevelType w:val="multilevel"/>
    <w:tmpl w:val="CA56DD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520" w:hanging="1440"/>
      </w:pPr>
    </w:lvl>
    <w:lvl w:ilvl="6">
      <w:start w:val="1"/>
      <w:numFmt w:val="decimal"/>
      <w:lvlText w:val="%1.%2.%3.%4.%5.%6.%7."/>
      <w:lvlJc w:val="left"/>
      <w:pPr>
        <w:ind w:left="2880" w:hanging="1800"/>
      </w:pPr>
    </w:lvl>
    <w:lvl w:ilvl="7">
      <w:start w:val="1"/>
      <w:numFmt w:val="decimal"/>
      <w:lvlText w:val="%1.%2.%3.%4.%5.%6.%7.%8."/>
      <w:lvlJc w:val="left"/>
      <w:pPr>
        <w:ind w:left="2880" w:hanging="1800"/>
      </w:pPr>
    </w:lvl>
    <w:lvl w:ilvl="8">
      <w:start w:val="1"/>
      <w:numFmt w:val="decimal"/>
      <w:lvlText w:val="%1.%2.%3.%4.%5.%6.%7.%8.%9."/>
      <w:lvlJc w:val="left"/>
      <w:pPr>
        <w:ind w:left="3240" w:hanging="2160"/>
      </w:pPr>
    </w:lvl>
  </w:abstractNum>
  <w:abstractNum w:abstractNumId="1" w15:restartNumberingAfterBreak="0">
    <w:nsid w:val="3C8D325F"/>
    <w:multiLevelType w:val="multilevel"/>
    <w:tmpl w:val="31AAC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90" w:hanging="63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5E994E21"/>
    <w:multiLevelType w:val="multilevel"/>
    <w:tmpl w:val="275095C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74A534F4"/>
    <w:multiLevelType w:val="hybridMultilevel"/>
    <w:tmpl w:val="3844EEF4"/>
    <w:lvl w:ilvl="0" w:tplc="F85ECBE8">
      <w:start w:val="1"/>
      <w:numFmt w:val="decimal"/>
      <w:lvlText w:val="%1."/>
      <w:lvlJc w:val="left"/>
      <w:pPr>
        <w:ind w:left="40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36" w:hanging="360"/>
      </w:pPr>
    </w:lvl>
    <w:lvl w:ilvl="2" w:tplc="0419001B" w:tentative="1">
      <w:start w:val="1"/>
      <w:numFmt w:val="lowerRoman"/>
      <w:lvlText w:val="%3."/>
      <w:lvlJc w:val="right"/>
      <w:pPr>
        <w:ind w:left="5456" w:hanging="180"/>
      </w:pPr>
    </w:lvl>
    <w:lvl w:ilvl="3" w:tplc="0419000F" w:tentative="1">
      <w:start w:val="1"/>
      <w:numFmt w:val="decimal"/>
      <w:lvlText w:val="%4."/>
      <w:lvlJc w:val="left"/>
      <w:pPr>
        <w:ind w:left="6176" w:hanging="360"/>
      </w:pPr>
    </w:lvl>
    <w:lvl w:ilvl="4" w:tplc="04190019" w:tentative="1">
      <w:start w:val="1"/>
      <w:numFmt w:val="lowerLetter"/>
      <w:lvlText w:val="%5."/>
      <w:lvlJc w:val="left"/>
      <w:pPr>
        <w:ind w:left="6896" w:hanging="360"/>
      </w:pPr>
    </w:lvl>
    <w:lvl w:ilvl="5" w:tplc="0419001B" w:tentative="1">
      <w:start w:val="1"/>
      <w:numFmt w:val="lowerRoman"/>
      <w:lvlText w:val="%6."/>
      <w:lvlJc w:val="right"/>
      <w:pPr>
        <w:ind w:left="7616" w:hanging="180"/>
      </w:pPr>
    </w:lvl>
    <w:lvl w:ilvl="6" w:tplc="0419000F" w:tentative="1">
      <w:start w:val="1"/>
      <w:numFmt w:val="decimal"/>
      <w:lvlText w:val="%7."/>
      <w:lvlJc w:val="left"/>
      <w:pPr>
        <w:ind w:left="8336" w:hanging="360"/>
      </w:pPr>
    </w:lvl>
    <w:lvl w:ilvl="7" w:tplc="04190019" w:tentative="1">
      <w:start w:val="1"/>
      <w:numFmt w:val="lowerLetter"/>
      <w:lvlText w:val="%8."/>
      <w:lvlJc w:val="left"/>
      <w:pPr>
        <w:ind w:left="9056" w:hanging="360"/>
      </w:pPr>
    </w:lvl>
    <w:lvl w:ilvl="8" w:tplc="0419001B" w:tentative="1">
      <w:start w:val="1"/>
      <w:numFmt w:val="lowerRoman"/>
      <w:lvlText w:val="%9."/>
      <w:lvlJc w:val="right"/>
      <w:pPr>
        <w:ind w:left="977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82"/>
    <w:rsid w:val="007A14FF"/>
    <w:rsid w:val="009B1BAB"/>
    <w:rsid w:val="00F61282"/>
    <w:rsid w:val="00F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AA34C-7F77-4179-93F2-60A881B6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b/>
      <w:i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  <w:rPr>
      <w:sz w:val="24"/>
    </w:rPr>
  </w:style>
  <w:style w:type="character" w:styleId="a3">
    <w:name w:val="page number"/>
    <w:basedOn w:val="a0"/>
    <w:link w:val="12"/>
    <w:rPr>
      <w:sz w:val="24"/>
    </w:rPr>
  </w:style>
  <w:style w:type="paragraph" w:customStyle="1" w:styleId="CharStyle26">
    <w:name w:val="Char Style 26"/>
    <w:basedOn w:val="CharStyle7"/>
    <w:link w:val="CharStyle260"/>
    <w:rPr>
      <w:highlight w:val="white"/>
      <w:u w:val="single"/>
    </w:rPr>
  </w:style>
  <w:style w:type="character" w:customStyle="1" w:styleId="CharStyle260">
    <w:name w:val="Char Style 26"/>
    <w:basedOn w:val="CharStyle70"/>
    <w:link w:val="CharStyle26"/>
    <w:rPr>
      <w:rFonts w:ascii="Calibri" w:hAnsi="Calibri"/>
      <w:sz w:val="25"/>
      <w:highlight w:val="white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tyle14">
    <w:name w:val="Style 14"/>
    <w:basedOn w:val="a"/>
    <w:link w:val="Style140"/>
    <w:pPr>
      <w:spacing w:line="326" w:lineRule="exact"/>
      <w:ind w:left="980" w:hanging="980"/>
      <w:jc w:val="both"/>
      <w:outlineLvl w:val="3"/>
    </w:pPr>
    <w:rPr>
      <w:b/>
      <w:sz w:val="26"/>
    </w:rPr>
  </w:style>
  <w:style w:type="character" w:customStyle="1" w:styleId="Style140">
    <w:name w:val="Style 14"/>
    <w:basedOn w:val="1"/>
    <w:link w:val="Style14"/>
    <w:rPr>
      <w:b/>
      <w:sz w:val="2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harStyle3">
    <w:name w:val="Char Style 3"/>
    <w:basedOn w:val="13"/>
    <w:link w:val="CharStyle30"/>
    <w:rPr>
      <w:rFonts w:ascii="Calibri" w:hAnsi="Calibri"/>
      <w:b/>
      <w:sz w:val="39"/>
    </w:rPr>
  </w:style>
  <w:style w:type="character" w:customStyle="1" w:styleId="CharStyle30">
    <w:name w:val="Char Style 3"/>
    <w:basedOn w:val="a0"/>
    <w:link w:val="CharStyle3"/>
    <w:rPr>
      <w:rFonts w:ascii="Calibri" w:hAnsi="Calibri"/>
      <w:b/>
      <w:sz w:val="39"/>
    </w:rPr>
  </w:style>
  <w:style w:type="paragraph" w:customStyle="1" w:styleId="14">
    <w:name w:val="Знак примечания1"/>
    <w:basedOn w:val="13"/>
    <w:link w:val="a4"/>
    <w:rPr>
      <w:sz w:val="16"/>
    </w:rPr>
  </w:style>
  <w:style w:type="character" w:styleId="a4">
    <w:name w:val="annotation reference"/>
    <w:basedOn w:val="a0"/>
    <w:link w:val="14"/>
    <w:rPr>
      <w:sz w:val="16"/>
    </w:rPr>
  </w:style>
  <w:style w:type="paragraph" w:customStyle="1" w:styleId="2CenturySchoolbook">
    <w:name w:val="Основной текст (2) + Century Schoolbook"/>
    <w:basedOn w:val="25"/>
    <w:link w:val="2CenturySchoolbook0"/>
    <w:rPr>
      <w:rFonts w:ascii="Century Schoolbook" w:hAnsi="Century Schoolbook"/>
      <w:i/>
      <w:sz w:val="24"/>
    </w:rPr>
  </w:style>
  <w:style w:type="character" w:customStyle="1" w:styleId="2CenturySchoolbook0">
    <w:name w:val="Основной текст (2) + Century Schoolbook"/>
    <w:basedOn w:val="26"/>
    <w:link w:val="2CenturySchoolbook"/>
    <w:rPr>
      <w:rFonts w:ascii="Century Schoolbook" w:hAnsi="Century Schoolbook"/>
      <w:b/>
      <w:i/>
      <w:color w:val="000000"/>
      <w:sz w:val="24"/>
    </w:rPr>
  </w:style>
  <w:style w:type="paragraph" w:customStyle="1" w:styleId="51">
    <w:name w:val="Основной текст (5)"/>
    <w:basedOn w:val="a"/>
    <w:link w:val="52"/>
    <w:pPr>
      <w:widowControl w:val="0"/>
      <w:spacing w:before="360" w:after="600" w:line="325" w:lineRule="exact"/>
      <w:ind w:left="160" w:hanging="160"/>
    </w:pPr>
    <w:rPr>
      <w:sz w:val="28"/>
    </w:rPr>
  </w:style>
  <w:style w:type="character" w:customStyle="1" w:styleId="52">
    <w:name w:val="Основной текст (5)"/>
    <w:basedOn w:val="1"/>
    <w:link w:val="51"/>
    <w:rPr>
      <w:sz w:val="28"/>
    </w:rPr>
  </w:style>
  <w:style w:type="paragraph" w:customStyle="1" w:styleId="a5">
    <w:name w:val="Знак"/>
    <w:basedOn w:val="a"/>
    <w:link w:val="a6"/>
    <w:pPr>
      <w:spacing w:after="160" w:line="240" w:lineRule="exact"/>
    </w:pPr>
    <w:rPr>
      <w:rFonts w:ascii="Verdana" w:hAnsi="Verdana"/>
    </w:rPr>
  </w:style>
  <w:style w:type="character" w:customStyle="1" w:styleId="a6">
    <w:name w:val="Знак"/>
    <w:basedOn w:val="1"/>
    <w:link w:val="a5"/>
    <w:rPr>
      <w:rFonts w:ascii="Verdana" w:hAnsi="Verdana"/>
      <w:sz w:val="20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styleId="a7">
    <w:name w:val="No Spacing"/>
    <w:basedOn w:val="a"/>
    <w:link w:val="a8"/>
  </w:style>
  <w:style w:type="character" w:customStyle="1" w:styleId="a8">
    <w:name w:val="Без интервала Знак"/>
    <w:basedOn w:val="1"/>
    <w:link w:val="a7"/>
    <w:rPr>
      <w:sz w:val="20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25">
    <w:name w:val="Основной текст (2)"/>
    <w:basedOn w:val="a"/>
    <w:link w:val="26"/>
    <w:pPr>
      <w:widowControl w:val="0"/>
      <w:spacing w:line="325" w:lineRule="exact"/>
      <w:ind w:left="960" w:hanging="960"/>
      <w:jc w:val="both"/>
    </w:pPr>
    <w:rPr>
      <w:b/>
      <w:sz w:val="26"/>
    </w:rPr>
  </w:style>
  <w:style w:type="character" w:customStyle="1" w:styleId="26">
    <w:name w:val="Основной текст (2)"/>
    <w:basedOn w:val="1"/>
    <w:link w:val="25"/>
    <w:rPr>
      <w:b/>
      <w:sz w:val="26"/>
    </w:rPr>
  </w:style>
  <w:style w:type="paragraph" w:customStyle="1" w:styleId="30">
    <w:name w:val="Заголовок 3 Знак"/>
    <w:basedOn w:val="13"/>
    <w:link w:val="32"/>
    <w:rPr>
      <w:rFonts w:ascii="Cambria" w:hAnsi="Cambria"/>
      <w:b/>
      <w:sz w:val="26"/>
    </w:rPr>
  </w:style>
  <w:style w:type="character" w:customStyle="1" w:styleId="32">
    <w:name w:val="Заголовок 3 Знак"/>
    <w:basedOn w:val="a0"/>
    <w:link w:val="30"/>
    <w:rPr>
      <w:rFonts w:ascii="Cambria" w:hAnsi="Cambria"/>
      <w:b/>
      <w:sz w:val="26"/>
    </w:rPr>
  </w:style>
  <w:style w:type="paragraph" w:customStyle="1" w:styleId="Style6">
    <w:name w:val="Style 6"/>
    <w:basedOn w:val="a"/>
    <w:link w:val="Style60"/>
    <w:pPr>
      <w:spacing w:before="7620" w:line="240" w:lineRule="atLeast"/>
      <w:ind w:left="360" w:hanging="360"/>
      <w:jc w:val="center"/>
    </w:pPr>
    <w:rPr>
      <w:sz w:val="25"/>
    </w:rPr>
  </w:style>
  <w:style w:type="character" w:customStyle="1" w:styleId="Style60">
    <w:name w:val="Style 6"/>
    <w:basedOn w:val="1"/>
    <w:link w:val="Style6"/>
    <w:rPr>
      <w:sz w:val="25"/>
    </w:rPr>
  </w:style>
  <w:style w:type="paragraph" w:customStyle="1" w:styleId="CharStyle20">
    <w:name w:val="Char Style 20"/>
    <w:basedOn w:val="CharStyle13"/>
    <w:link w:val="CharStyle200"/>
    <w:rPr>
      <w:sz w:val="23"/>
    </w:rPr>
  </w:style>
  <w:style w:type="character" w:customStyle="1" w:styleId="CharStyle200">
    <w:name w:val="Char Style 20"/>
    <w:basedOn w:val="CharStyle130"/>
    <w:link w:val="CharStyle20"/>
    <w:rPr>
      <w:rFonts w:ascii="Calibri" w:hAnsi="Calibri"/>
      <w:sz w:val="23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Style2">
    <w:name w:val="Style 2"/>
    <w:basedOn w:val="a"/>
    <w:link w:val="Style20"/>
    <w:pPr>
      <w:spacing w:line="691" w:lineRule="exact"/>
      <w:jc w:val="center"/>
    </w:pPr>
    <w:rPr>
      <w:b/>
      <w:sz w:val="39"/>
    </w:rPr>
  </w:style>
  <w:style w:type="character" w:customStyle="1" w:styleId="Style20">
    <w:name w:val="Style 2"/>
    <w:basedOn w:val="1"/>
    <w:link w:val="Style2"/>
    <w:rPr>
      <w:b/>
      <w:sz w:val="39"/>
    </w:rPr>
  </w:style>
  <w:style w:type="paragraph" w:customStyle="1" w:styleId="15">
    <w:name w:val="Номер строки1"/>
    <w:basedOn w:val="13"/>
    <w:link w:val="16"/>
  </w:style>
  <w:style w:type="character" w:customStyle="1" w:styleId="16">
    <w:name w:val="Номер строки1"/>
    <w:basedOn w:val="a0"/>
    <w:link w:val="1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7">
    <w:name w:val="Номер строки1"/>
    <w:basedOn w:val="13"/>
    <w:link w:val="18"/>
  </w:style>
  <w:style w:type="character" w:customStyle="1" w:styleId="18">
    <w:name w:val="Номер строки1"/>
    <w:basedOn w:val="a0"/>
    <w:link w:val="17"/>
  </w:style>
  <w:style w:type="paragraph" w:customStyle="1" w:styleId="Style12">
    <w:name w:val="Style 12"/>
    <w:basedOn w:val="a"/>
    <w:link w:val="Style120"/>
    <w:pPr>
      <w:spacing w:after="240" w:line="295" w:lineRule="exact"/>
    </w:pPr>
    <w:rPr>
      <w:sz w:val="26"/>
    </w:rPr>
  </w:style>
  <w:style w:type="character" w:customStyle="1" w:styleId="Style120">
    <w:name w:val="Style 12"/>
    <w:basedOn w:val="1"/>
    <w:link w:val="Style12"/>
    <w:rPr>
      <w:sz w:val="26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Style12">
    <w:name w:val="Char Style 12"/>
    <w:link w:val="CharStyle120"/>
    <w:rPr>
      <w:rFonts w:ascii="Calibri" w:hAnsi="Calibri"/>
      <w:sz w:val="27"/>
    </w:rPr>
  </w:style>
  <w:style w:type="character" w:customStyle="1" w:styleId="CharStyle120">
    <w:name w:val="Char Style 12"/>
    <w:link w:val="CharStyle12"/>
    <w:rPr>
      <w:rFonts w:ascii="Calibri" w:hAnsi="Calibri"/>
      <w:sz w:val="27"/>
    </w:rPr>
  </w:style>
  <w:style w:type="paragraph" w:customStyle="1" w:styleId="CharStyle13">
    <w:name w:val="Char Style 13"/>
    <w:basedOn w:val="13"/>
    <w:link w:val="CharStyle130"/>
    <w:rPr>
      <w:rFonts w:ascii="Calibri" w:hAnsi="Calibri"/>
      <w:sz w:val="26"/>
    </w:rPr>
  </w:style>
  <w:style w:type="character" w:customStyle="1" w:styleId="CharStyle130">
    <w:name w:val="Char Style 13"/>
    <w:basedOn w:val="a0"/>
    <w:link w:val="CharStyle13"/>
    <w:rPr>
      <w:rFonts w:ascii="Calibri" w:hAnsi="Calibri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Normal (Web)"/>
    <w:basedOn w:val="a"/>
    <w:link w:val="ad"/>
    <w:pPr>
      <w:spacing w:beforeAutospacing="1" w:afterAutospacing="1"/>
    </w:pPr>
    <w:rPr>
      <w:sz w:val="24"/>
    </w:rPr>
  </w:style>
  <w:style w:type="character" w:customStyle="1" w:styleId="ad">
    <w:name w:val="Обычный (веб) Знак"/>
    <w:basedOn w:val="1"/>
    <w:link w:val="ac"/>
    <w:rPr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0"/>
    </w:rPr>
  </w:style>
  <w:style w:type="paragraph" w:customStyle="1" w:styleId="Style4">
    <w:name w:val="Style 4"/>
    <w:basedOn w:val="a"/>
    <w:link w:val="Style40"/>
    <w:pPr>
      <w:spacing w:before="3780" w:after="4620" w:line="595" w:lineRule="exact"/>
      <w:jc w:val="center"/>
    </w:pPr>
    <w:rPr>
      <w:b/>
      <w:sz w:val="51"/>
    </w:rPr>
  </w:style>
  <w:style w:type="character" w:customStyle="1" w:styleId="Style40">
    <w:name w:val="Style 4"/>
    <w:basedOn w:val="1"/>
    <w:link w:val="Style4"/>
    <w:rPr>
      <w:b/>
      <w:sz w:val="51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140">
    <w:name w:val="14 обычный"/>
    <w:basedOn w:val="a"/>
    <w:link w:val="141"/>
    <w:pPr>
      <w:ind w:right="-79" w:firstLine="284"/>
      <w:jc w:val="both"/>
    </w:pPr>
    <w:rPr>
      <w:sz w:val="28"/>
    </w:rPr>
  </w:style>
  <w:style w:type="character" w:customStyle="1" w:styleId="141">
    <w:name w:val="14 обычный"/>
    <w:basedOn w:val="1"/>
    <w:link w:val="140"/>
    <w:rPr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6">
    <w:name w:val="List Paragraph"/>
    <w:basedOn w:val="a"/>
    <w:link w:val="af7"/>
    <w:pPr>
      <w:ind w:left="720"/>
      <w:contextualSpacing/>
    </w:pPr>
    <w:rPr>
      <w:sz w:val="24"/>
    </w:rPr>
  </w:style>
  <w:style w:type="character" w:customStyle="1" w:styleId="af7">
    <w:name w:val="Абзац списка Знак"/>
    <w:basedOn w:val="1"/>
    <w:link w:val="af6"/>
    <w:rPr>
      <w:sz w:val="24"/>
    </w:rPr>
  </w:style>
  <w:style w:type="paragraph" w:customStyle="1" w:styleId="CharStyle7">
    <w:name w:val="Char Style 7"/>
    <w:basedOn w:val="13"/>
    <w:link w:val="CharStyle70"/>
    <w:rPr>
      <w:rFonts w:ascii="Calibri" w:hAnsi="Calibri"/>
      <w:sz w:val="25"/>
    </w:rPr>
  </w:style>
  <w:style w:type="character" w:customStyle="1" w:styleId="CharStyle70">
    <w:name w:val="Char Style 7"/>
    <w:basedOn w:val="a0"/>
    <w:link w:val="CharStyle7"/>
    <w:rPr>
      <w:rFonts w:ascii="Calibri" w:hAnsi="Calibri"/>
      <w:sz w:val="25"/>
    </w:rPr>
  </w:style>
  <w:style w:type="character" w:customStyle="1" w:styleId="20">
    <w:name w:val="Заголовок 2 Знак"/>
    <w:basedOn w:val="1"/>
    <w:link w:val="2"/>
    <w:rPr>
      <w:b/>
      <w:i/>
      <w:sz w:val="28"/>
    </w:rPr>
  </w:style>
  <w:style w:type="paragraph" w:customStyle="1" w:styleId="1c">
    <w:name w:val="Строгий1"/>
    <w:link w:val="af8"/>
    <w:rPr>
      <w:b/>
      <w:sz w:val="24"/>
    </w:rPr>
  </w:style>
  <w:style w:type="character" w:styleId="af8">
    <w:name w:val="Strong"/>
    <w:link w:val="1c"/>
    <w:rPr>
      <w:b/>
      <w:sz w:val="24"/>
    </w:rPr>
  </w:style>
  <w:style w:type="paragraph" w:customStyle="1" w:styleId="13">
    <w:name w:val="Основной шрифт абзаца1"/>
    <w:link w:val="af9"/>
  </w:style>
  <w:style w:type="table" w:styleId="af9">
    <w:name w:val="Table Grid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d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1otdel-rcro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9475</Words>
  <Characters>54014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2023-01-25T05:15:00Z</dcterms:created>
  <dcterms:modified xsi:type="dcterms:W3CDTF">2023-01-25T05:15:00Z</dcterms:modified>
</cp:coreProperties>
</file>